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A23B" w14:textId="77777777" w:rsidR="0056537F" w:rsidRDefault="004D4F7F" w:rsidP="0056537F">
      <w:pPr>
        <w:pageBreakBefore/>
      </w:pPr>
      <w:bookmarkStart w:id="0" w:name="_GoBack"/>
      <w:bookmarkEnd w:id="0"/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1F6CC" wp14:editId="6F95C36D">
                <wp:simplePos x="0" y="0"/>
                <wp:positionH relativeFrom="column">
                  <wp:posOffset>0</wp:posOffset>
                </wp:positionH>
                <wp:positionV relativeFrom="paragraph">
                  <wp:posOffset>2238375</wp:posOffset>
                </wp:positionV>
                <wp:extent cx="6116955" cy="3560445"/>
                <wp:effectExtent l="9525" t="9525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B943" w14:textId="77777777" w:rsidR="00B553DB" w:rsidRPr="00221E8E" w:rsidRDefault="00B553DB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4281313B" w14:textId="77777777" w:rsidR="00B553DB" w:rsidRPr="006B5DF7" w:rsidRDefault="00B553DB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FLIR FC-Series ID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Thermal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Fixed 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714A81DE" w14:textId="77777777" w:rsidR="00B553DB" w:rsidRPr="00221E8E" w:rsidRDefault="00B553DB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2650EE5" w14:textId="77777777" w:rsidR="00B553DB" w:rsidRPr="00221E8E" w:rsidRDefault="00B553DB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09F93ABD" w14:textId="77777777" w:rsidR="00B553DB" w:rsidRPr="00221E8E" w:rsidRDefault="00B553DB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4F2C71" w14:textId="77777777" w:rsidR="00B553DB" w:rsidRPr="00221E8E" w:rsidRDefault="00B553DB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2D68C557" w14:textId="77777777" w:rsidR="00B553DB" w:rsidRPr="00221E8E" w:rsidRDefault="00B553DB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27676FBA" w14:textId="77777777" w:rsidR="00B553DB" w:rsidRPr="00221E8E" w:rsidRDefault="00B553DB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4635F33C" w14:textId="77777777" w:rsidR="00B553DB" w:rsidRPr="00221E8E" w:rsidRDefault="00B553DB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</w:t>
                            </w:r>
                            <w:proofErr w:type="gramStart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</w:t>
                            </w:r>
                            <w:proofErr w:type="gramEnd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 throughout the specification to prompt the specifier to add or modify information relative to the paragraph at hand.  Delete all Edit Prompts “</w:t>
                            </w:r>
                            <w:proofErr w:type="gramStart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</w:t>
                            </w:r>
                            <w:proofErr w:type="gramEnd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 after editing.</w:t>
                            </w:r>
                          </w:p>
                          <w:p w14:paraId="1EC11546" w14:textId="77777777" w:rsidR="00B553DB" w:rsidRPr="00221E8E" w:rsidRDefault="00B553DB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7059D50D" w14:textId="77777777" w:rsidR="00B553DB" w:rsidRPr="00A15FF5" w:rsidRDefault="00B553DB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1F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6.25pt;width:481.65pt;height:280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">
                <v:textbox style="mso-fit-shape-to-text:t">
                  <w:txbxContent>
                    <w:p w14:paraId="7D65B943" w14:textId="77777777" w:rsidR="00B553DB" w:rsidRPr="00221E8E" w:rsidRDefault="00B553DB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4281313B" w14:textId="77777777" w:rsidR="00B553DB" w:rsidRPr="006B5DF7" w:rsidRDefault="00B553DB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FLIR FC-Series ID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Thermal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Fixed 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714A81DE" w14:textId="77777777" w:rsidR="00B553DB" w:rsidRPr="00221E8E" w:rsidRDefault="00B553DB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2650EE5" w14:textId="77777777" w:rsidR="00B553DB" w:rsidRPr="00221E8E" w:rsidRDefault="00B553DB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09F93ABD" w14:textId="77777777" w:rsidR="00B553DB" w:rsidRPr="00221E8E" w:rsidRDefault="00B553DB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394F2C71" w14:textId="77777777" w:rsidR="00B553DB" w:rsidRPr="00221E8E" w:rsidRDefault="00B553DB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2D68C557" w14:textId="77777777" w:rsidR="00B553DB" w:rsidRPr="00221E8E" w:rsidRDefault="00B553DB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27676FBA" w14:textId="77777777" w:rsidR="00B553DB" w:rsidRPr="00221E8E" w:rsidRDefault="00B553DB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4635F33C" w14:textId="77777777" w:rsidR="00B553DB" w:rsidRPr="00221E8E" w:rsidRDefault="00B553DB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</w:t>
                      </w:r>
                      <w:proofErr w:type="gramStart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</w:t>
                      </w:r>
                      <w:proofErr w:type="gramEnd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” throughout the specification to prompt the specifier to add or modify information relative to the paragraph at hand.  Delete all Edit Prompts “</w:t>
                      </w:r>
                      <w:proofErr w:type="gramStart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</w:t>
                      </w:r>
                      <w:proofErr w:type="gramEnd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” after editing.</w:t>
                      </w:r>
                    </w:p>
                    <w:p w14:paraId="1EC11546" w14:textId="77777777" w:rsidR="00B553DB" w:rsidRPr="00221E8E" w:rsidRDefault="00B553DB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7059D50D" w14:textId="77777777" w:rsidR="00B553DB" w:rsidRPr="00A15FF5" w:rsidRDefault="00B553DB" w:rsidP="0056537F"/>
                  </w:txbxContent>
                </v:textbox>
              </v:shape>
            </w:pict>
          </mc:Fallback>
        </mc:AlternateContent>
      </w:r>
    </w:p>
    <w:p w14:paraId="3C96904B" w14:textId="77777777" w:rsidR="009B2D42" w:rsidRPr="009B2D42" w:rsidRDefault="00437755" w:rsidP="0056537F">
      <w:pPr>
        <w:pStyle w:val="Heading1"/>
        <w:keepNext w:val="0"/>
        <w:pageBreakBefore/>
      </w:pPr>
      <w:r>
        <w:lastRenderedPageBreak/>
        <w:t xml:space="preserve">PART 1 - </w:t>
      </w:r>
      <w:r w:rsidR="004B4CD0">
        <w:t>GENERAL</w:t>
      </w:r>
    </w:p>
    <w:p w14:paraId="772A656F" w14:textId="77777777" w:rsidR="006A58DB" w:rsidRPr="006A58DB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30824B83" w14:textId="77777777" w:rsidR="00423C4C" w:rsidRDefault="006A58DB" w:rsidP="00D90049">
      <w:pPr>
        <w:pStyle w:val="Heading1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2A0398">
        <w:rPr>
          <w:b w:val="0"/>
        </w:rPr>
        <w:t>fixed</w:t>
      </w:r>
      <w:r w:rsidR="006B5DF7">
        <w:rPr>
          <w:b w:val="0"/>
        </w:rPr>
        <w:t xml:space="preserve"> thermal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with </w:t>
      </w:r>
      <w:r w:rsidR="00D90049">
        <w:rPr>
          <w:b w:val="0"/>
          <w:bCs w:val="0"/>
        </w:rPr>
        <w:t>embedded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v</w:t>
      </w:r>
      <w:r w:rsidR="006B5DF7" w:rsidRPr="006F6EEC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6F6EEC">
        <w:rPr>
          <w:b w:val="0"/>
          <w:bCs w:val="0"/>
        </w:rPr>
        <w:t>nalytics</w:t>
      </w:r>
      <w:r w:rsidR="006B5DF7">
        <w:rPr>
          <w:b w:val="0"/>
          <w:bCs w:val="0"/>
        </w:rPr>
        <w:t xml:space="preserve"> </w:t>
      </w:r>
      <w:r w:rsidR="00D76706">
        <w:rPr>
          <w:b w:val="0"/>
        </w:rPr>
        <w:t>(</w:t>
      </w:r>
      <w:r w:rsidR="00B553DB">
        <w:rPr>
          <w:b w:val="0"/>
          <w:bCs w:val="0"/>
          <w:szCs w:val="22"/>
        </w:rPr>
        <w:t>FC-Series ID</w:t>
      </w:r>
      <w:r w:rsidR="00D76706" w:rsidRPr="006B5DF7">
        <w:rPr>
          <w:b w:val="0"/>
          <w:bCs w:val="0"/>
          <w:szCs w:val="22"/>
        </w:rPr>
        <w:t>)</w:t>
      </w:r>
      <w:r>
        <w:rPr>
          <w:b w:val="0"/>
        </w:rPr>
        <w:t xml:space="preserve"> for installation into a </w:t>
      </w:r>
      <w:r w:rsidR="00F76B72">
        <w:rPr>
          <w:b w:val="0"/>
        </w:rPr>
        <w:t>fully operational Digital Video System.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  <w:r w:rsidR="00423C4C">
        <w:rPr>
          <w:b w:val="0"/>
        </w:rPr>
        <w:t xml:space="preserve">  </w:t>
      </w:r>
    </w:p>
    <w:p w14:paraId="1197A18E" w14:textId="77777777" w:rsidR="00632A7C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011D8A93" w14:textId="77777777" w:rsidR="003C2CCB" w:rsidRDefault="00A8628F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6559CF8A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417BCC6E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455E8176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55995C1D" w14:textId="77777777" w:rsidR="007201EE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776FB2FA" w14:textId="77777777" w:rsidR="00B00F29" w:rsidRDefault="007201EE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133216FC" w14:textId="77777777" w:rsidR="00B00F29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03A88643" w14:textId="77777777" w:rsidR="003C2CCB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73335B1B" w14:textId="77777777" w:rsidR="00E72CC5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143AFF71" w14:textId="77777777" w:rsidR="00B00F29" w:rsidRDefault="00E72CC5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3666436E" w14:textId="77777777" w:rsidR="004B7BBA" w:rsidRDefault="00B00F29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0C35A157" w14:textId="77777777" w:rsidR="00B00F29" w:rsidRDefault="004B7BBA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007B39F0" w14:textId="77777777" w:rsidR="00B00F29" w:rsidRDefault="00B00F29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126A4990" w14:textId="77777777" w:rsidR="003C2CCB" w:rsidRPr="003C2CCB" w:rsidRDefault="00B00F29" w:rsidP="00C7647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1294D496" w14:textId="77777777" w:rsidR="003C2CCB" w:rsidRDefault="003C2CCB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lastRenderedPageBreak/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72AC311A" w14:textId="77777777" w:rsidR="003C2CCB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52E4BA41" w14:textId="77777777" w:rsidR="003C2CCB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2BCA1EF7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0412AAEC" w14:textId="77777777" w:rsidR="00010C66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5B33D442" w14:textId="77777777" w:rsidR="00010C66" w:rsidRPr="0042109D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6E62CE7A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5F980ABD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282313 – Video Surveillance Control and Management Systems     </w:t>
      </w:r>
    </w:p>
    <w:p w14:paraId="66E0EE91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282316 – Video Surveillance Monitoring and Supervisory Interfaces </w:t>
      </w:r>
    </w:p>
    <w:p w14:paraId="5E2D1ED2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04043895" w14:textId="77777777" w:rsidR="00010C66" w:rsidRPr="00221E8E" w:rsidRDefault="00010C66" w:rsidP="00C76474">
      <w:pPr>
        <w:pStyle w:val="Heading1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30FB5AE3" w14:textId="77777777" w:rsidR="00537311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35DA7721" w14:textId="77777777" w:rsidR="007320CD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1918FD77" w14:textId="77777777" w:rsid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6EC074DA" w14:textId="77777777" w:rsidR="007320CD" w:rsidRP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684FB8FE" w14:textId="77777777" w:rsidR="00537311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5578D465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177904A7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18B44BF8" w14:textId="77777777" w:rsidR="00537311" w:rsidRPr="00537311" w:rsidRDefault="00537311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57D31FA4" w14:textId="77777777" w:rsidR="006B50C7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lastRenderedPageBreak/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5971B968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7AE2BB05" w14:textId="77777777" w:rsidR="00F30093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72DB2C3" w14:textId="77777777" w:rsidR="009708E0" w:rsidRPr="006A58DB" w:rsidRDefault="006B50C7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5F2FDE18" w14:textId="77777777" w:rsidR="007320CD" w:rsidRDefault="007320CD" w:rsidP="00D90049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2A0398">
        <w:rPr>
          <w:b w:val="0"/>
        </w:rPr>
        <w:t>fixed</w:t>
      </w:r>
      <w:r w:rsidR="006B5DF7">
        <w:rPr>
          <w:b w:val="0"/>
        </w:rPr>
        <w:t xml:space="preserve"> thermal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with </w:t>
      </w:r>
      <w:r w:rsidR="00D90049">
        <w:rPr>
          <w:b w:val="0"/>
          <w:bCs w:val="0"/>
        </w:rPr>
        <w:t xml:space="preserve">embedded </w:t>
      </w:r>
      <w:r w:rsidR="006B5DF7">
        <w:rPr>
          <w:b w:val="0"/>
          <w:bCs w:val="0"/>
        </w:rPr>
        <w:t>v</w:t>
      </w:r>
      <w:r w:rsidR="006B5DF7" w:rsidRPr="00AD5A37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AD5A37">
        <w:rPr>
          <w:b w:val="0"/>
          <w:bCs w:val="0"/>
        </w:rPr>
        <w:t>nalytics</w:t>
      </w:r>
      <w:r w:rsidR="006B5DF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B553DB">
        <w:rPr>
          <w:b w:val="0"/>
        </w:rPr>
        <w:t>FC-Series ID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4A683734" w14:textId="77777777" w:rsidR="008622A0" w:rsidRDefault="008622A0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1B1AA2BB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67E1956E" w14:textId="77777777" w:rsidR="006B50C7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542E9153" w14:textId="77777777" w:rsidR="005A26CA" w:rsidRPr="007B3008" w:rsidRDefault="001D2B87" w:rsidP="005A26CA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b w:val="0"/>
        </w:rPr>
      </w:pPr>
      <w:r>
        <w:rPr>
          <w:b w:val="0"/>
        </w:rPr>
        <w:t xml:space="preserve"> </w:t>
      </w:r>
      <w:r w:rsidR="005A26CA" w:rsidRPr="00053595">
        <w:rPr>
          <w:b w:val="0"/>
        </w:rPr>
        <w:t>FC-Series ID Camera</w:t>
      </w:r>
      <w:r w:rsidR="005A26CA" w:rsidRPr="00F05485">
        <w:rPr>
          <w:b w:val="0"/>
        </w:rPr>
        <w:t xml:space="preserve"> </w:t>
      </w:r>
      <w:r w:rsidR="005A26CA" w:rsidRPr="00053595">
        <w:rPr>
          <w:b w:val="0"/>
        </w:rPr>
        <w:t>Quick Connect Guide</w:t>
      </w:r>
    </w:p>
    <w:p w14:paraId="1989FA5E" w14:textId="77777777" w:rsidR="00E0019D" w:rsidRDefault="005A26CA" w:rsidP="005A26C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FC-Series ID Installation Manual </w:t>
      </w:r>
      <w:r w:rsidR="00E0019D">
        <w:rPr>
          <w:b w:val="0"/>
        </w:rPr>
        <w:t>Delivery, Storage and Handling</w:t>
      </w:r>
    </w:p>
    <w:p w14:paraId="5D569A20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5E639D62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2E9997B0" w14:textId="77777777" w:rsidR="00E0019D" w:rsidRDefault="00E0019D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Quality Assurance:</w:t>
      </w:r>
    </w:p>
    <w:p w14:paraId="555D01AB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6C15E8F1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1F964E01" w14:textId="77777777" w:rsidR="00E0019D" w:rsidRDefault="00E0019D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10 years’ experience in manufacture and design of </w:t>
      </w:r>
      <w:r w:rsidR="00136449">
        <w:rPr>
          <w:b w:val="0"/>
        </w:rPr>
        <w:t xml:space="preserve">IP </w:t>
      </w:r>
      <w:r w:rsidR="005222BC">
        <w:rPr>
          <w:b w:val="0"/>
        </w:rPr>
        <w:t xml:space="preserve">Thermal Analytic </w:t>
      </w:r>
      <w:r>
        <w:rPr>
          <w:b w:val="0"/>
        </w:rPr>
        <w:t>Video Surveillance Systems.</w:t>
      </w:r>
    </w:p>
    <w:p w14:paraId="643B37EE" w14:textId="77777777" w:rsidR="00E0019D" w:rsidRDefault="00E0019D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4EDD8ECF" w14:textId="77777777" w:rsidR="00722050" w:rsidRDefault="00722050" w:rsidP="005C5A79">
      <w:pPr>
        <w:pStyle w:val="Heading1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lastRenderedPageBreak/>
        <w:t>Installer</w:t>
      </w:r>
      <w:r>
        <w:rPr>
          <w:b w:val="0"/>
        </w:rPr>
        <w:t>:</w:t>
      </w:r>
    </w:p>
    <w:p w14:paraId="24BC83E0" w14:textId="77777777" w:rsidR="00722050" w:rsidRDefault="00722050" w:rsidP="005C5A79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5 years’ experience in installing IP </w:t>
      </w:r>
      <w:r w:rsidR="005222BC">
        <w:rPr>
          <w:b w:val="0"/>
        </w:rPr>
        <w:t xml:space="preserve">Thermal Analytic </w:t>
      </w:r>
      <w:r>
        <w:rPr>
          <w:b w:val="0"/>
        </w:rPr>
        <w:t>Surveillance Systems.</w:t>
      </w:r>
    </w:p>
    <w:p w14:paraId="6F1BF8B2" w14:textId="77777777" w:rsidR="00722050" w:rsidRPr="00221E8E" w:rsidRDefault="00722050" w:rsidP="00C76474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1F20BA14" w14:textId="77777777" w:rsidR="00992956" w:rsidRDefault="00992956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458F5D05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Applicable Codes and Standards for this work here or delete this paragraph and include the paragraph below if this is part of a complete system.]</w:t>
      </w:r>
    </w:p>
    <w:p w14:paraId="27F054CC" w14:textId="77777777" w:rsidR="001D2B87" w:rsidRDefault="001D2B8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Thermal Camera</w:t>
      </w:r>
    </w:p>
    <w:p w14:paraId="49F1D0A1" w14:textId="77777777" w:rsidR="00261978" w:rsidRDefault="00261978" w:rsidP="0009388B">
      <w:pPr>
        <w:pStyle w:val="Heading1"/>
        <w:keepNext w:val="0"/>
        <w:numPr>
          <w:ilvl w:val="3"/>
          <w:numId w:val="28"/>
        </w:numPr>
        <w:ind w:right="-90"/>
        <w:rPr>
          <w:b w:val="0"/>
          <w:bCs w:val="0"/>
        </w:rPr>
      </w:pPr>
      <w:r w:rsidRPr="00E42AF8">
        <w:rPr>
          <w:b w:val="0"/>
        </w:rPr>
        <w:t>Electromagnetic Compatibility: CE (</w:t>
      </w:r>
      <w:r w:rsidRPr="0098705F">
        <w:rPr>
          <w:b w:val="0"/>
        </w:rPr>
        <w:t>EN55024:2010</w:t>
      </w:r>
      <w:r w:rsidRPr="00E42AF8">
        <w:rPr>
          <w:b w:val="0"/>
        </w:rPr>
        <w:t xml:space="preserve">; </w:t>
      </w:r>
      <w:r w:rsidRPr="0098705F">
        <w:rPr>
          <w:b w:val="0"/>
          <w:bCs w:val="0"/>
        </w:rPr>
        <w:t>EN50130-4:2011</w:t>
      </w:r>
      <w:r>
        <w:rPr>
          <w:b w:val="0"/>
          <w:bCs w:val="0"/>
        </w:rPr>
        <w:t>; EN50130-4; EN550</w:t>
      </w:r>
      <w:r w:rsidR="0009388B">
        <w:rPr>
          <w:b w:val="0"/>
          <w:bCs w:val="0"/>
        </w:rPr>
        <w:t>3</w:t>
      </w:r>
      <w:r>
        <w:rPr>
          <w:b w:val="0"/>
          <w:bCs w:val="0"/>
        </w:rPr>
        <w:t>2:</w:t>
      </w:r>
      <w:r w:rsidR="0009388B">
        <w:rPr>
          <w:b w:val="0"/>
          <w:bCs w:val="0"/>
        </w:rPr>
        <w:t>2012</w:t>
      </w:r>
      <w:r w:rsidRPr="00261978">
        <w:rPr>
          <w:color w:val="000000"/>
        </w:rPr>
        <w:t>;</w:t>
      </w:r>
      <w:r>
        <w:rPr>
          <w:color w:val="FF0000"/>
        </w:rPr>
        <w:t xml:space="preserve"> </w:t>
      </w:r>
      <w:r>
        <w:rPr>
          <w:b w:val="0"/>
          <w:bCs w:val="0"/>
        </w:rPr>
        <w:t>IEC 62599-2:2010: 2010</w:t>
      </w:r>
      <w:r w:rsidRPr="00E42AF8">
        <w:rPr>
          <w:b w:val="0"/>
        </w:rPr>
        <w:t xml:space="preserve">); </w:t>
      </w:r>
      <w:r w:rsidRPr="00E42AF8">
        <w:rPr>
          <w:b w:val="0"/>
          <w:bCs w:val="0"/>
        </w:rPr>
        <w:t>FCC 47 CFR Part 15, Subpart B, Class A</w:t>
      </w:r>
      <w:r>
        <w:rPr>
          <w:b w:val="0"/>
          <w:bCs w:val="0"/>
        </w:rPr>
        <w:t xml:space="preserve">, tested according to </w:t>
      </w:r>
      <w:r w:rsidRPr="00CA6CDF">
        <w:rPr>
          <w:b w:val="0"/>
          <w:bCs w:val="0"/>
        </w:rPr>
        <w:t>ANSI C63.4:2009 with</w:t>
      </w:r>
      <w:r>
        <w:rPr>
          <w:b w:val="0"/>
          <w:bCs w:val="0"/>
        </w:rPr>
        <w:t>in</w:t>
      </w:r>
      <w:r w:rsidRPr="00CA6CDF">
        <w:rPr>
          <w:b w:val="0"/>
          <w:bCs w:val="0"/>
        </w:rPr>
        <w:t xml:space="preserve"> CISPR 22:2008 Class A limits</w:t>
      </w:r>
    </w:p>
    <w:p w14:paraId="5CDD8502" w14:textId="77777777" w:rsidR="00261978" w:rsidRPr="002F1A2F" w:rsidRDefault="00261978" w:rsidP="00B15047">
      <w:pPr>
        <w:pStyle w:val="Heading1"/>
        <w:keepNext w:val="0"/>
        <w:numPr>
          <w:ilvl w:val="3"/>
          <w:numId w:val="28"/>
        </w:numPr>
        <w:ind w:right="-90"/>
        <w:rPr>
          <w:b w:val="0"/>
          <w:bCs w:val="0"/>
        </w:rPr>
      </w:pPr>
      <w:r w:rsidRPr="0098705F">
        <w:rPr>
          <w:b w:val="0"/>
          <w:bCs w:val="0"/>
        </w:rPr>
        <w:t>Environmental: IP66, IP67</w:t>
      </w:r>
      <w:r w:rsidRPr="00B15047">
        <w:rPr>
          <w:b w:val="0"/>
          <w:bCs w:val="0"/>
        </w:rPr>
        <w:t>;</w:t>
      </w:r>
      <w:r w:rsidR="00C173DE" w:rsidRPr="00B15047">
        <w:rPr>
          <w:color w:val="000000"/>
        </w:rPr>
        <w:t xml:space="preserve"> </w:t>
      </w:r>
      <w:r w:rsidRPr="00B15047">
        <w:rPr>
          <w:b w:val="0"/>
          <w:bCs w:val="0"/>
        </w:rPr>
        <w:t>IEC 60068-2-1:2007; IEC 60068-2-2:2007</w:t>
      </w:r>
      <w:r w:rsidRPr="0098705F">
        <w:rPr>
          <w:b w:val="0"/>
          <w:bCs w:val="0"/>
        </w:rPr>
        <w:t xml:space="preserve">; </w:t>
      </w:r>
      <w:r w:rsidRPr="0087520F">
        <w:rPr>
          <w:b w:val="0"/>
          <w:bCs w:val="0"/>
        </w:rPr>
        <w:t>IEC 60068-2-27:2008;</w:t>
      </w:r>
      <w:r w:rsidRPr="002F1A2F">
        <w:rPr>
          <w:b w:val="0"/>
          <w:bCs w:val="0"/>
        </w:rPr>
        <w:t xml:space="preserve"> </w:t>
      </w:r>
      <w:r>
        <w:rPr>
          <w:b w:val="0"/>
          <w:bCs w:val="0"/>
        </w:rPr>
        <w:t>ISTA-1A</w:t>
      </w:r>
      <w:r w:rsidRPr="0098705F">
        <w:rPr>
          <w:b w:val="0"/>
          <w:bCs w:val="0"/>
        </w:rPr>
        <w:t xml:space="preserve">; MIL-STD-810G </w:t>
      </w:r>
      <w:r w:rsidRPr="00CA6CDF">
        <w:rPr>
          <w:b w:val="0"/>
          <w:bCs w:val="0"/>
        </w:rPr>
        <w:t>method 505.5</w:t>
      </w:r>
      <w:r>
        <w:rPr>
          <w:b w:val="0"/>
          <w:bCs w:val="0"/>
        </w:rPr>
        <w:t xml:space="preserve">, </w:t>
      </w:r>
      <w:r w:rsidRPr="00CA6CDF">
        <w:rPr>
          <w:b w:val="0"/>
          <w:bCs w:val="0"/>
        </w:rPr>
        <w:t>507.5, 509.5, 514.6, and 521.3</w:t>
      </w:r>
    </w:p>
    <w:p w14:paraId="3944735F" w14:textId="77777777" w:rsidR="00261978" w:rsidRPr="0056537F" w:rsidRDefault="00261978" w:rsidP="00261978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5D27BC">
        <w:rPr>
          <w:b w:val="0"/>
        </w:rPr>
        <w:t>Material: RoHS Directive 2011/65/EU;</w:t>
      </w:r>
      <w:r>
        <w:rPr>
          <w:b w:val="0"/>
        </w:rPr>
        <w:t xml:space="preserve"> </w:t>
      </w:r>
      <w:r w:rsidRPr="00294189">
        <w:rPr>
          <w:b w:val="0"/>
        </w:rPr>
        <w:t>WEEE</w:t>
      </w:r>
      <w:r>
        <w:rPr>
          <w:b w:val="0"/>
        </w:rPr>
        <w:t xml:space="preserve"> 2012/19/EU</w:t>
      </w:r>
    </w:p>
    <w:p w14:paraId="120ACE98" w14:textId="77777777" w:rsidR="0097338C" w:rsidRPr="0097338C" w:rsidRDefault="00952149" w:rsidP="0097338C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97338C">
        <w:rPr>
          <w:b w:val="0"/>
        </w:rPr>
        <w:t xml:space="preserve">ONVIF </w:t>
      </w:r>
      <w:r w:rsidR="00FB6EFB" w:rsidRPr="0097338C">
        <w:rPr>
          <w:b w:val="0"/>
        </w:rPr>
        <w:t>2.</w:t>
      </w:r>
      <w:r w:rsidR="00E6176A">
        <w:rPr>
          <w:b w:val="0"/>
        </w:rPr>
        <w:t>3</w:t>
      </w:r>
      <w:r w:rsidR="00FB6EFB" w:rsidRPr="0097338C">
        <w:rPr>
          <w:b w:val="0"/>
        </w:rPr>
        <w:t xml:space="preserve"> </w:t>
      </w:r>
      <w:r w:rsidRPr="0097338C">
        <w:rPr>
          <w:b w:val="0"/>
        </w:rPr>
        <w:t>Profile S</w:t>
      </w:r>
      <w:r w:rsidR="00CB08BB" w:rsidRPr="0097338C">
        <w:rPr>
          <w:b w:val="0"/>
        </w:rPr>
        <w:t xml:space="preserve"> </w:t>
      </w:r>
    </w:p>
    <w:p w14:paraId="43A450D8" w14:textId="77777777" w:rsidR="007930C3" w:rsidRPr="006A58DB" w:rsidRDefault="007930C3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11BE4E15" w14:textId="77777777" w:rsidR="007930C3" w:rsidRPr="007320CD" w:rsidRDefault="007930C3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4CC6266A" w14:textId="77777777" w:rsidR="007930C3" w:rsidRDefault="007930C3" w:rsidP="007708D5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7708D5">
        <w:rPr>
          <w:b w:val="0"/>
          <w:color w:val="000000"/>
        </w:rPr>
        <w:t xml:space="preserve">three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97338C">
        <w:rPr>
          <w:b w:val="0"/>
        </w:rPr>
        <w:t xml:space="preserve"> and a ten-</w:t>
      </w:r>
      <w:r w:rsidR="007708D5">
        <w:rPr>
          <w:b w:val="0"/>
        </w:rPr>
        <w:t>year warranty for the thermal core.</w:t>
      </w:r>
    </w:p>
    <w:p w14:paraId="68BC7F7B" w14:textId="77777777" w:rsidR="009708E0" w:rsidRDefault="00BE501B" w:rsidP="006971A3">
      <w:pPr>
        <w:pStyle w:val="Heading1"/>
        <w:pageBreakBefore/>
      </w:pPr>
      <w:r>
        <w:lastRenderedPageBreak/>
        <w:t xml:space="preserve">PART 2 - </w:t>
      </w:r>
      <w:r w:rsidR="009708E0">
        <w:t>PRODUCTS</w:t>
      </w:r>
    </w:p>
    <w:p w14:paraId="22737CC2" w14:textId="77777777" w:rsidR="007320CD" w:rsidRDefault="009708E0" w:rsidP="00BB1697">
      <w:pPr>
        <w:pStyle w:val="Heading1"/>
        <w:numPr>
          <w:ilvl w:val="1"/>
          <w:numId w:val="27"/>
        </w:numPr>
        <w:rPr>
          <w:b w:val="0"/>
        </w:rPr>
      </w:pPr>
      <w:r w:rsidRPr="006A58DB">
        <w:rPr>
          <w:b w:val="0"/>
        </w:rPr>
        <w:t>Acceptable Manufacturer</w:t>
      </w:r>
      <w:r w:rsidR="007320CD">
        <w:rPr>
          <w:b w:val="0"/>
        </w:rPr>
        <w:t xml:space="preserve"> and Model:  </w:t>
      </w:r>
    </w:p>
    <w:p w14:paraId="4385E79B" w14:textId="77777777" w:rsidR="007320CD" w:rsidRPr="007320CD" w:rsidRDefault="007320CD" w:rsidP="00BB1697">
      <w:pPr>
        <w:pStyle w:val="Heading1"/>
        <w:numPr>
          <w:ilvl w:val="2"/>
          <w:numId w:val="27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B831D6">
        <w:rPr>
          <w:i/>
        </w:rPr>
        <w:t>FLIR</w:t>
      </w:r>
      <w:r w:rsidR="00D76706">
        <w:rPr>
          <w:i/>
        </w:rPr>
        <w:t xml:space="preserve"> </w:t>
      </w:r>
      <w:r>
        <w:rPr>
          <w:i/>
        </w:rPr>
        <w:t xml:space="preserve">and/or name acceptable alternative manufacturers </w:t>
      </w:r>
      <w:proofErr w:type="gramStart"/>
      <w:r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>
        <w:rPr>
          <w:i/>
        </w:rPr>
        <w:t>.]</w:t>
      </w:r>
    </w:p>
    <w:p w14:paraId="031309F1" w14:textId="77777777" w:rsidR="009708E0" w:rsidRPr="006A58DB" w:rsidRDefault="007320CD" w:rsidP="00BB1697">
      <w:pPr>
        <w:pStyle w:val="Heading1"/>
        <w:numPr>
          <w:ilvl w:val="2"/>
          <w:numId w:val="27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r w:rsidR="006B5DF7">
        <w:rPr>
          <w:i/>
        </w:rPr>
        <w:t>Thermal</w:t>
      </w:r>
      <w:r w:rsidR="00D76706">
        <w:rPr>
          <w:i/>
        </w:rPr>
        <w:t xml:space="preserve"> </w:t>
      </w:r>
      <w:r w:rsidR="00D76706" w:rsidRPr="006B5DF7">
        <w:rPr>
          <w:i/>
        </w:rPr>
        <w:t>m</w:t>
      </w:r>
      <w:r w:rsidR="00E12325" w:rsidRPr="006B5DF7">
        <w:rPr>
          <w:i/>
        </w:rPr>
        <w:t xml:space="preserve">odel </w:t>
      </w:r>
      <w:r w:rsidR="00B553DB">
        <w:rPr>
          <w:i/>
        </w:rPr>
        <w:t>FC-Series ID</w:t>
      </w:r>
      <w:r w:rsidR="006B5DF7">
        <w:rPr>
          <w:b w:val="0"/>
        </w:rPr>
        <w:t xml:space="preserve"> </w:t>
      </w:r>
      <w:r w:rsidR="00E12325">
        <w:rPr>
          <w:i/>
        </w:rPr>
        <w:t xml:space="preserve">and/or name acceptable alternative models </w:t>
      </w:r>
      <w:proofErr w:type="gramStart"/>
      <w:r w:rsidR="00E12325"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 w:rsidR="00E12325">
        <w:rPr>
          <w:i/>
        </w:rPr>
        <w:t>.]</w:t>
      </w:r>
    </w:p>
    <w:p w14:paraId="0C7113DB" w14:textId="77777777" w:rsidR="00E12325" w:rsidRDefault="009708E0" w:rsidP="00BB1697">
      <w:pPr>
        <w:pStyle w:val="Heading1"/>
        <w:numPr>
          <w:ilvl w:val="1"/>
          <w:numId w:val="27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69137FF7" w14:textId="77777777" w:rsidR="009708E0" w:rsidRPr="00E12325" w:rsidRDefault="00A03060" w:rsidP="00B869B0">
      <w:pPr>
        <w:pStyle w:val="Heading1"/>
        <w:keepNext w:val="0"/>
        <w:numPr>
          <w:ilvl w:val="2"/>
          <w:numId w:val="27"/>
        </w:numPr>
        <w:rPr>
          <w:b w:val="0"/>
        </w:rPr>
      </w:pPr>
      <w:r>
        <w:rPr>
          <w:b w:val="0"/>
        </w:rPr>
        <w:t xml:space="preserve">A thermal video surveillance </w:t>
      </w:r>
      <w:r w:rsidR="00AC61DA">
        <w:rPr>
          <w:b w:val="0"/>
        </w:rPr>
        <w:t>system consisting of a f</w:t>
      </w:r>
      <w:r w:rsidR="002A0398">
        <w:rPr>
          <w:b w:val="0"/>
        </w:rPr>
        <w:t>ixed</w:t>
      </w:r>
      <w:r w:rsidR="006B5DF7">
        <w:rPr>
          <w:b w:val="0"/>
        </w:rPr>
        <w:t xml:space="preserve"> thermal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562818">
        <w:rPr>
          <w:b w:val="0"/>
          <w:bCs w:val="0"/>
        </w:rPr>
        <w:t xml:space="preserve">with </w:t>
      </w:r>
      <w:r w:rsidR="00D90049">
        <w:rPr>
          <w:b w:val="0"/>
          <w:bCs w:val="0"/>
        </w:rPr>
        <w:t xml:space="preserve">embedded </w:t>
      </w:r>
      <w:r w:rsidR="006B5DF7">
        <w:rPr>
          <w:b w:val="0"/>
          <w:bCs w:val="0"/>
        </w:rPr>
        <w:t>v</w:t>
      </w:r>
      <w:r w:rsidR="006B5DF7" w:rsidRPr="006F6EEC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6F6EEC">
        <w:rPr>
          <w:b w:val="0"/>
          <w:bCs w:val="0"/>
        </w:rPr>
        <w:t>nalytic</w:t>
      </w:r>
      <w:r>
        <w:rPr>
          <w:b w:val="0"/>
          <w:bCs w:val="0"/>
        </w:rPr>
        <w:t>s</w:t>
      </w:r>
      <w:r w:rsidR="006B5DF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B553DB">
        <w:rPr>
          <w:b w:val="0"/>
          <w:bCs w:val="0"/>
          <w:szCs w:val="22"/>
        </w:rPr>
        <w:t>FC-Series ID</w:t>
      </w:r>
      <w:r>
        <w:rPr>
          <w:b w:val="0"/>
          <w:bCs w:val="0"/>
          <w:szCs w:val="22"/>
        </w:rPr>
        <w:t>).</w:t>
      </w:r>
      <w:r w:rsidR="006B5DF7">
        <w:rPr>
          <w:b w:val="0"/>
        </w:rPr>
        <w:t xml:space="preserve"> </w:t>
      </w:r>
      <w:r w:rsidR="00BB2C86">
        <w:rPr>
          <w:b w:val="0"/>
        </w:rPr>
        <w:t xml:space="preserve"> </w:t>
      </w:r>
    </w:p>
    <w:p w14:paraId="2C211B89" w14:textId="77777777" w:rsidR="001B1FE3" w:rsidRDefault="001B1FE3" w:rsidP="00BB1697">
      <w:pPr>
        <w:pStyle w:val="Heading1"/>
        <w:numPr>
          <w:ilvl w:val="1"/>
          <w:numId w:val="27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0D2A2825" w14:textId="77777777" w:rsidR="003A51A8" w:rsidRDefault="003A51A8" w:rsidP="00BB1697">
      <w:pPr>
        <w:pStyle w:val="Heading1"/>
        <w:numPr>
          <w:ilvl w:val="2"/>
          <w:numId w:val="27"/>
        </w:numPr>
        <w:rPr>
          <w:b w:val="0"/>
        </w:rPr>
      </w:pPr>
      <w:r>
        <w:rPr>
          <w:b w:val="0"/>
        </w:rPr>
        <w:t>Basic Description:</w:t>
      </w:r>
    </w:p>
    <w:p w14:paraId="2552D0F6" w14:textId="77777777" w:rsidR="004577A1" w:rsidRDefault="00AC61DA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2A0398">
        <w:rPr>
          <w:b w:val="0"/>
        </w:rPr>
        <w:t>fixed</w:t>
      </w:r>
      <w:r w:rsidR="002B62BD">
        <w:rPr>
          <w:b w:val="0"/>
        </w:rPr>
        <w:t xml:space="preserve"> thermal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A03060">
        <w:rPr>
          <w:b w:val="0"/>
        </w:rPr>
        <w:t>with</w:t>
      </w:r>
      <w:r w:rsidR="006F4E6C">
        <w:rPr>
          <w:b w:val="0"/>
        </w:rPr>
        <w:t xml:space="preserve"> </w:t>
      </w:r>
      <w:r w:rsidR="00D90049">
        <w:rPr>
          <w:b w:val="0"/>
          <w:bCs w:val="0"/>
        </w:rPr>
        <w:t xml:space="preserve">embedded </w:t>
      </w:r>
      <w:r w:rsidR="002B62BD">
        <w:rPr>
          <w:b w:val="0"/>
        </w:rPr>
        <w:t>video analytics</w:t>
      </w:r>
      <w:r w:rsidR="006F4E6C">
        <w:rPr>
          <w:b w:val="0"/>
        </w:rPr>
        <w:t xml:space="preserve">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 There shall be no need for additional hardware or software to perform the video analytics</w:t>
      </w:r>
      <w:r w:rsidR="0008289B">
        <w:rPr>
          <w:b w:val="0"/>
        </w:rPr>
        <w:t>.</w:t>
      </w:r>
    </w:p>
    <w:p w14:paraId="752725B6" w14:textId="77777777" w:rsidR="00AC61DA" w:rsidRDefault="00AC61DA" w:rsidP="00BB1697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79DEA7BB" w14:textId="77777777" w:rsidR="002B62BD" w:rsidRDefault="002B62BD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camera shall provide both analog and digital video outputs.  </w:t>
      </w:r>
    </w:p>
    <w:p w14:paraId="6DD5B16F" w14:textId="77777777" w:rsidR="00D33E43" w:rsidRDefault="00D33E43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C56327" w:rsidRPr="00C725C3">
        <w:rPr>
          <w:b w:val="0"/>
          <w:bCs w:val="0"/>
        </w:rPr>
        <w:t xml:space="preserve"> system </w:t>
      </w:r>
      <w:r w:rsidRPr="00EE5510">
        <w:rPr>
          <w:b w:val="0"/>
        </w:rPr>
        <w:t>shall include dry</w:t>
      </w:r>
      <w:r>
        <w:rPr>
          <w:b w:val="0"/>
        </w:rPr>
        <w:t xml:space="preserve"> </w:t>
      </w:r>
      <w:r w:rsidRPr="00EE5510">
        <w:rPr>
          <w:b w:val="0"/>
        </w:rPr>
        <w:t>contact input and output.</w:t>
      </w:r>
    </w:p>
    <w:p w14:paraId="3A04DCF2" w14:textId="77777777" w:rsidR="005C16A6" w:rsidRPr="00C725C3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 w:rsidRPr="00C725C3">
        <w:rPr>
          <w:b w:val="0"/>
          <w:bCs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C725C3">
        <w:rPr>
          <w:b w:val="0"/>
          <w:bCs w:val="0"/>
        </w:rPr>
        <w:t xml:space="preserve">system shall not require illumination, Infrared Illuminators, </w:t>
      </w:r>
      <w:r>
        <w:rPr>
          <w:b w:val="0"/>
          <w:bCs w:val="0"/>
        </w:rPr>
        <w:t>a</w:t>
      </w:r>
      <w:r w:rsidRPr="00C725C3">
        <w:rPr>
          <w:b w:val="0"/>
          <w:bCs w:val="0"/>
        </w:rPr>
        <w:t xml:space="preserve">ctive </w:t>
      </w:r>
      <w:r>
        <w:rPr>
          <w:b w:val="0"/>
          <w:bCs w:val="0"/>
        </w:rPr>
        <w:t>v</w:t>
      </w:r>
      <w:r w:rsidRPr="00C725C3">
        <w:rPr>
          <w:b w:val="0"/>
          <w:bCs w:val="0"/>
        </w:rPr>
        <w:t xml:space="preserve">isible (Day TV) or image intensifiers to detect and identify images. </w:t>
      </w:r>
    </w:p>
    <w:p w14:paraId="679CFFDC" w14:textId="77777777" w:rsidR="005C16A6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</w:t>
      </w:r>
      <w:r w:rsidRPr="00C725C3">
        <w:rPr>
          <w:b w:val="0"/>
        </w:rPr>
        <w:t xml:space="preserve">shall allow the user to </w:t>
      </w:r>
      <w:r>
        <w:rPr>
          <w:b w:val="0"/>
        </w:rPr>
        <w:t xml:space="preserve">view images, </w:t>
      </w:r>
      <w:r w:rsidRPr="002139B1">
        <w:rPr>
          <w:b w:val="0"/>
        </w:rPr>
        <w:t>thermal patterns</w:t>
      </w:r>
      <w:r>
        <w:rPr>
          <w:b w:val="0"/>
        </w:rPr>
        <w:t>,</w:t>
      </w:r>
      <w:r w:rsidRPr="002139B1">
        <w:rPr>
          <w:b w:val="0"/>
        </w:rPr>
        <w:t xml:space="preserve"> and contrast </w:t>
      </w:r>
      <w:r>
        <w:rPr>
          <w:b w:val="0"/>
        </w:rPr>
        <w:t>despite</w:t>
      </w:r>
      <w:r w:rsidRPr="00C725C3">
        <w:rPr>
          <w:b w:val="0"/>
        </w:rPr>
        <w:t xml:space="preserve"> smoke</w:t>
      </w:r>
      <w:r>
        <w:rPr>
          <w:b w:val="0"/>
        </w:rPr>
        <w:t>, low</w:t>
      </w:r>
      <w:r w:rsidR="00DA04AE">
        <w:rPr>
          <w:b w:val="0"/>
        </w:rPr>
        <w:t xml:space="preserve"> </w:t>
      </w:r>
      <w:r>
        <w:rPr>
          <w:b w:val="0"/>
        </w:rPr>
        <w:t xml:space="preserve">light, </w:t>
      </w:r>
      <w:r w:rsidRPr="00C725C3">
        <w:rPr>
          <w:b w:val="0"/>
        </w:rPr>
        <w:t>light fog</w:t>
      </w:r>
      <w:r>
        <w:rPr>
          <w:b w:val="0"/>
        </w:rPr>
        <w:t>, and haze</w:t>
      </w:r>
      <w:r w:rsidRPr="00C725C3">
        <w:rPr>
          <w:b w:val="0"/>
        </w:rPr>
        <w:t>.</w:t>
      </w:r>
    </w:p>
    <w:p w14:paraId="0D1093DC" w14:textId="77777777" w:rsidR="005C16A6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2139B1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shall be passive and not </w:t>
      </w:r>
      <w:r w:rsidRPr="002139B1">
        <w:rPr>
          <w:b w:val="0"/>
        </w:rPr>
        <w:t>produce any energy or emit light in any bandwidth.</w:t>
      </w:r>
    </w:p>
    <w:p w14:paraId="500518D7" w14:textId="77777777" w:rsidR="005C16A6" w:rsidRPr="002A6AC4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2A6AC4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2A6AC4">
        <w:rPr>
          <w:b w:val="0"/>
        </w:rPr>
        <w:t xml:space="preserve">system shall include </w:t>
      </w:r>
      <w:proofErr w:type="spellStart"/>
      <w:r w:rsidRPr="002A6AC4">
        <w:rPr>
          <w:b w:val="0"/>
        </w:rPr>
        <w:t>athermalized</w:t>
      </w:r>
      <w:proofErr w:type="spellEnd"/>
      <w:r w:rsidRPr="002A6AC4">
        <w:rPr>
          <w:b w:val="0"/>
        </w:rPr>
        <w:t xml:space="preserve"> optics that automatically adjust to ambient temperature changes, and therefore do not require re-adjustment and/or thermal refocusing.</w:t>
      </w:r>
    </w:p>
    <w:p w14:paraId="6E96D99A" w14:textId="77777777" w:rsidR="005C16A6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</w:t>
      </w:r>
      <w:r w:rsidRPr="00C725C3">
        <w:rPr>
          <w:b w:val="0"/>
        </w:rPr>
        <w:t>shall not be susceptible to “image blooming” that results from brightly lit objects</w:t>
      </w:r>
      <w:r>
        <w:rPr>
          <w:b w:val="0"/>
        </w:rPr>
        <w:t xml:space="preserve"> which </w:t>
      </w:r>
      <w:r w:rsidRPr="00C725C3">
        <w:rPr>
          <w:b w:val="0"/>
        </w:rPr>
        <w:t>appear as intense glows that may hide nearby detail and</w:t>
      </w:r>
      <w:r>
        <w:rPr>
          <w:b w:val="0"/>
        </w:rPr>
        <w:t xml:space="preserve"> </w:t>
      </w:r>
      <w:r w:rsidRPr="00C725C3">
        <w:rPr>
          <w:b w:val="0"/>
        </w:rPr>
        <w:t xml:space="preserve">may blind the camera by flooding the scene with light. </w:t>
      </w:r>
    </w:p>
    <w:p w14:paraId="2C26DF8F" w14:textId="77777777" w:rsidR="005C16A6" w:rsidRDefault="005C16A6" w:rsidP="00BB1697">
      <w:pPr>
        <w:pStyle w:val="Heading1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lastRenderedPageBreak/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C725C3">
        <w:rPr>
          <w:b w:val="0"/>
        </w:rPr>
        <w:t xml:space="preserve">system shall utilize </w:t>
      </w:r>
      <w:r w:rsidR="007708D5">
        <w:rPr>
          <w:b w:val="0"/>
        </w:rPr>
        <w:t>Flat-Field Correction (FFC)</w:t>
      </w:r>
      <w:r w:rsidRPr="00C725C3">
        <w:rPr>
          <w:b w:val="0"/>
        </w:rPr>
        <w:t xml:space="preserve"> to compensate for temperature variations</w:t>
      </w:r>
      <w:r>
        <w:rPr>
          <w:b w:val="0"/>
        </w:rPr>
        <w:t xml:space="preserve"> and </w:t>
      </w:r>
      <w:r w:rsidRPr="00C725C3">
        <w:rPr>
          <w:b w:val="0"/>
        </w:rPr>
        <w:t xml:space="preserve">eliminate the need for </w:t>
      </w:r>
      <w:r>
        <w:rPr>
          <w:b w:val="0"/>
        </w:rPr>
        <w:t>f</w:t>
      </w:r>
      <w:r w:rsidRPr="00C725C3">
        <w:rPr>
          <w:b w:val="0"/>
        </w:rPr>
        <w:t xml:space="preserve">ocal </w:t>
      </w:r>
      <w:r>
        <w:rPr>
          <w:b w:val="0"/>
        </w:rPr>
        <w:t>p</w:t>
      </w:r>
      <w:r w:rsidRPr="00234EF6">
        <w:rPr>
          <w:b w:val="0"/>
        </w:rPr>
        <w:t xml:space="preserve">lane </w:t>
      </w:r>
      <w:r>
        <w:rPr>
          <w:b w:val="0"/>
        </w:rPr>
        <w:t>a</w:t>
      </w:r>
      <w:r w:rsidRPr="00234EF6">
        <w:rPr>
          <w:b w:val="0"/>
        </w:rPr>
        <w:t>rray</w:t>
      </w:r>
      <w:r w:rsidRPr="00C725C3">
        <w:rPr>
          <w:b w:val="0"/>
        </w:rPr>
        <w:t xml:space="preserve"> temperature stabilization.</w:t>
      </w:r>
    </w:p>
    <w:p w14:paraId="6A5B391A" w14:textId="77777777" w:rsidR="005C16A6" w:rsidRDefault="005C16A6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2139B1">
        <w:rPr>
          <w:b w:val="0"/>
        </w:rPr>
        <w:t xml:space="preserve">system </w:t>
      </w:r>
      <w:r w:rsidRPr="00C725C3">
        <w:rPr>
          <w:b w:val="0"/>
        </w:rPr>
        <w:t xml:space="preserve">shall feature </w:t>
      </w:r>
      <w:r>
        <w:rPr>
          <w:b w:val="0"/>
        </w:rPr>
        <w:t>w</w:t>
      </w:r>
      <w:r w:rsidRPr="00C725C3">
        <w:rPr>
          <w:b w:val="0"/>
        </w:rPr>
        <w:t>hite-</w:t>
      </w:r>
      <w:r>
        <w:rPr>
          <w:b w:val="0"/>
        </w:rPr>
        <w:t>h</w:t>
      </w:r>
      <w:r w:rsidRPr="00C725C3">
        <w:rPr>
          <w:b w:val="0"/>
        </w:rPr>
        <w:t xml:space="preserve">ot and </w:t>
      </w:r>
      <w:r>
        <w:rPr>
          <w:b w:val="0"/>
        </w:rPr>
        <w:t>b</w:t>
      </w:r>
      <w:r w:rsidRPr="00234EF6">
        <w:rPr>
          <w:b w:val="0"/>
        </w:rPr>
        <w:t>lack-</w:t>
      </w:r>
      <w:r>
        <w:rPr>
          <w:b w:val="0"/>
        </w:rPr>
        <w:t>h</w:t>
      </w:r>
      <w:r w:rsidRPr="00234EF6">
        <w:rPr>
          <w:b w:val="0"/>
        </w:rPr>
        <w:t xml:space="preserve">ot operating modes. In the </w:t>
      </w:r>
      <w:r>
        <w:rPr>
          <w:b w:val="0"/>
        </w:rPr>
        <w:t>default w</w:t>
      </w:r>
      <w:r w:rsidRPr="00C725C3">
        <w:rPr>
          <w:b w:val="0"/>
        </w:rPr>
        <w:t>hite-</w:t>
      </w:r>
      <w:r>
        <w:rPr>
          <w:b w:val="0"/>
        </w:rPr>
        <w:t>h</w:t>
      </w:r>
      <w:r w:rsidRPr="00C725C3">
        <w:rPr>
          <w:b w:val="0"/>
        </w:rPr>
        <w:t>ot mode</w:t>
      </w:r>
      <w:r>
        <w:rPr>
          <w:b w:val="0"/>
        </w:rPr>
        <w:t>,</w:t>
      </w:r>
      <w:r w:rsidRPr="00C725C3">
        <w:rPr>
          <w:b w:val="0"/>
        </w:rPr>
        <w:t xml:space="preserve"> warmer images will be displayed in white or lighter shades th</w:t>
      </w:r>
      <w:r w:rsidRPr="00234EF6">
        <w:rPr>
          <w:b w:val="0"/>
        </w:rPr>
        <w:t xml:space="preserve">an cooler or background areas. </w:t>
      </w:r>
      <w:r w:rsidRPr="00C725C3">
        <w:rPr>
          <w:b w:val="0"/>
        </w:rPr>
        <w:t xml:space="preserve">In the </w:t>
      </w:r>
      <w:r>
        <w:rPr>
          <w:b w:val="0"/>
        </w:rPr>
        <w:t>b</w:t>
      </w:r>
      <w:r w:rsidRPr="00C725C3">
        <w:rPr>
          <w:b w:val="0"/>
        </w:rPr>
        <w:t>lack-</w:t>
      </w:r>
      <w:r>
        <w:rPr>
          <w:b w:val="0"/>
        </w:rPr>
        <w:t>h</w:t>
      </w:r>
      <w:r w:rsidRPr="00C725C3">
        <w:rPr>
          <w:b w:val="0"/>
        </w:rPr>
        <w:t>ot mode</w:t>
      </w:r>
      <w:r>
        <w:rPr>
          <w:b w:val="0"/>
        </w:rPr>
        <w:t>,</w:t>
      </w:r>
      <w:r w:rsidRPr="00C725C3">
        <w:rPr>
          <w:b w:val="0"/>
        </w:rPr>
        <w:t xml:space="preserve"> warmer objects will be displayed as black or dark gray compared to cooler objects</w:t>
      </w:r>
      <w:r>
        <w:rPr>
          <w:b w:val="0"/>
        </w:rPr>
        <w:t>.</w:t>
      </w:r>
    </w:p>
    <w:p w14:paraId="48AA9793" w14:textId="77777777" w:rsidR="00953108" w:rsidRDefault="00953108" w:rsidP="00B869B0">
      <w:pPr>
        <w:pStyle w:val="Heading1"/>
        <w:numPr>
          <w:ilvl w:val="3"/>
          <w:numId w:val="27"/>
        </w:numPr>
        <w:rPr>
          <w:b w:val="0"/>
        </w:rPr>
      </w:pPr>
      <w:r>
        <w:rPr>
          <w:b w:val="0"/>
        </w:rPr>
        <w:t>The integrated system shall support a color palette of 14 colors to visualize differences in temperature.</w:t>
      </w:r>
    </w:p>
    <w:p w14:paraId="5385C947" w14:textId="77777777" w:rsidR="002B62BD" w:rsidRDefault="002B62BD" w:rsidP="00BB1697">
      <w:pPr>
        <w:pStyle w:val="Heading1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of the bundle without requiring the use of a VMS</w:t>
      </w:r>
      <w:r>
        <w:rPr>
          <w:b w:val="0"/>
        </w:rPr>
        <w:t>.</w:t>
      </w:r>
    </w:p>
    <w:p w14:paraId="4E8791B1" w14:textId="77777777" w:rsidR="00D33E43" w:rsidRPr="00EE5510" w:rsidRDefault="00D33E43" w:rsidP="0097338C">
      <w:pPr>
        <w:pStyle w:val="Heading1"/>
        <w:keepNext w:val="0"/>
        <w:numPr>
          <w:ilvl w:val="3"/>
          <w:numId w:val="27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>system</w:t>
      </w:r>
      <w:r>
        <w:rPr>
          <w:b w:val="0"/>
        </w:rPr>
        <w:t xml:space="preserve"> 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>, analog video displays or recording devices.</w:t>
      </w:r>
    </w:p>
    <w:p w14:paraId="41ED1887" w14:textId="77777777" w:rsidR="002B62BD" w:rsidRDefault="002B62BD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and send metadata and events over IP to a VMS.</w:t>
      </w:r>
    </w:p>
    <w:p w14:paraId="3FD2DC18" w14:textId="77777777" w:rsidR="002B62BD" w:rsidRPr="000B6E2E" w:rsidRDefault="002B62BD" w:rsidP="0087520F">
      <w:pPr>
        <w:pStyle w:val="Heading1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embed analytic metadata in </w:t>
      </w:r>
      <w:r w:rsidR="004C07BC">
        <w:rPr>
          <w:b w:val="0"/>
        </w:rPr>
        <w:t>an encoded</w:t>
      </w:r>
      <w:r>
        <w:rPr>
          <w:b w:val="0"/>
        </w:rPr>
        <w:t xml:space="preserve"> video stream to a Video Management System (VMS), and include detection overlays and on-screen display information on the </w:t>
      </w:r>
      <w:r w:rsidR="004C07BC">
        <w:rPr>
          <w:b w:val="0"/>
        </w:rPr>
        <w:t>encoded video</w:t>
      </w:r>
      <w:r>
        <w:rPr>
          <w:b w:val="0"/>
        </w:rPr>
        <w:t>.</w:t>
      </w:r>
    </w:p>
    <w:p w14:paraId="17525186" w14:textId="77777777" w:rsidR="002B62BD" w:rsidRDefault="002B62BD" w:rsidP="00BB1697">
      <w:pPr>
        <w:pStyle w:val="Heading1"/>
        <w:numPr>
          <w:ilvl w:val="3"/>
          <w:numId w:val="27"/>
        </w:numPr>
        <w:rPr>
          <w:b w:val="0"/>
        </w:rPr>
      </w:pPr>
      <w:r>
        <w:rPr>
          <w:b w:val="0"/>
        </w:rPr>
        <w:t>Setup and Configuration:</w:t>
      </w:r>
    </w:p>
    <w:p w14:paraId="4C0E3C20" w14:textId="77777777" w:rsidR="00A1439C" w:rsidRDefault="002B62BD" w:rsidP="00BB1697">
      <w:pPr>
        <w:pStyle w:val="Heading1"/>
        <w:keepNext w:val="0"/>
        <w:numPr>
          <w:ilvl w:val="4"/>
          <w:numId w:val="27"/>
        </w:numPr>
        <w:rPr>
          <w:b w:val="0"/>
          <w:bCs w:val="0"/>
        </w:rPr>
      </w:pPr>
      <w:r>
        <w:rPr>
          <w:b w:val="0"/>
        </w:rPr>
        <w:t xml:space="preserve">Single-handedly install and setup one or more cameras for recording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5925652D" w14:textId="77777777" w:rsidR="00C56327" w:rsidRDefault="00C56327" w:rsidP="00BB1697">
      <w:pPr>
        <w:pStyle w:val="Heading1"/>
        <w:numPr>
          <w:ilvl w:val="4"/>
          <w:numId w:val="27"/>
        </w:numPr>
        <w:rPr>
          <w:b w:val="0"/>
        </w:rPr>
      </w:pPr>
      <w:r>
        <w:rPr>
          <w:b w:val="0"/>
        </w:rPr>
        <w:t xml:space="preserve">It shall be possible to configure the analytic </w:t>
      </w:r>
      <w:r w:rsidR="00A03060">
        <w:rPr>
          <w:b w:val="0"/>
        </w:rPr>
        <w:t>capabilities</w:t>
      </w:r>
      <w:r>
        <w:rPr>
          <w:b w:val="0"/>
        </w:rPr>
        <w:t xml:space="preserve"> via its web interface.</w:t>
      </w:r>
    </w:p>
    <w:p w14:paraId="0AA7491E" w14:textId="77777777" w:rsidR="00C56327" w:rsidRPr="00C725C3" w:rsidRDefault="00C56327" w:rsidP="0097338C">
      <w:pPr>
        <w:pStyle w:val="Heading1"/>
        <w:numPr>
          <w:ilvl w:val="4"/>
          <w:numId w:val="27"/>
        </w:numPr>
        <w:ind w:right="-450"/>
        <w:rPr>
          <w:b w:val="0"/>
          <w:bCs w:val="0"/>
        </w:rPr>
      </w:pPr>
      <w:r w:rsidRPr="00C725C3">
        <w:rPr>
          <w:b w:val="0"/>
          <w:bCs w:val="0"/>
        </w:rPr>
        <w:t>It shall be possible to configure the thermal camera via its web interface.</w:t>
      </w:r>
    </w:p>
    <w:p w14:paraId="4EACA83D" w14:textId="77777777" w:rsidR="006971A3" w:rsidRDefault="006971A3" w:rsidP="00BB1697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AC4F1C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A03060">
        <w:rPr>
          <w:b w:val="0"/>
        </w:rPr>
        <w:t>analytic capabilities</w:t>
      </w:r>
      <w:r>
        <w:rPr>
          <w:b w:val="0"/>
        </w:rPr>
        <w:t xml:space="preserve"> </w:t>
      </w:r>
      <w:r w:rsidRPr="00AC4F1C">
        <w:rPr>
          <w:b w:val="0"/>
        </w:rPr>
        <w:t>shall provide a high probability of intelligent video detection while maintaining a low false alarm rate.</w:t>
      </w:r>
    </w:p>
    <w:p w14:paraId="50BF09AC" w14:textId="77777777" w:rsidR="00B553DB" w:rsidRDefault="00B553DB" w:rsidP="00A44F93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 w:rsidRPr="00EE207C">
        <w:rPr>
          <w:b w:val="0"/>
          <w:bCs w:val="0"/>
        </w:rPr>
        <w:t xml:space="preserve">The integrated system shall </w:t>
      </w:r>
      <w:r>
        <w:rPr>
          <w:b w:val="0"/>
          <w:bCs w:val="0"/>
        </w:rPr>
        <w:t xml:space="preserve">support </w:t>
      </w:r>
      <w:r w:rsidR="00A44F93">
        <w:rPr>
          <w:b w:val="0"/>
          <w:bCs w:val="0"/>
        </w:rPr>
        <w:t>the following function</w:t>
      </w:r>
      <w:r>
        <w:rPr>
          <w:b w:val="0"/>
          <w:bCs w:val="0"/>
        </w:rPr>
        <w:t xml:space="preserve"> when </w:t>
      </w:r>
      <w:r w:rsidRPr="00EE207C">
        <w:rPr>
          <w:b w:val="0"/>
          <w:bCs w:val="0"/>
        </w:rPr>
        <w:t xml:space="preserve">the FC-Series ID camera </w:t>
      </w:r>
      <w:r>
        <w:rPr>
          <w:b w:val="0"/>
          <w:bCs w:val="0"/>
        </w:rPr>
        <w:t xml:space="preserve">is </w:t>
      </w:r>
      <w:r w:rsidR="00A44F93">
        <w:rPr>
          <w:b w:val="0"/>
          <w:bCs w:val="0"/>
        </w:rPr>
        <w:t xml:space="preserve">configured with </w:t>
      </w:r>
      <w:r w:rsidRPr="00EE207C">
        <w:rPr>
          <w:b w:val="0"/>
          <w:bCs w:val="0"/>
        </w:rPr>
        <w:t xml:space="preserve">the </w:t>
      </w:r>
      <w:proofErr w:type="spellStart"/>
      <w:r w:rsidRPr="00EE207C">
        <w:rPr>
          <w:b w:val="0"/>
          <w:bCs w:val="0"/>
        </w:rPr>
        <w:t>ioi</w:t>
      </w:r>
      <w:proofErr w:type="spellEnd"/>
      <w:r w:rsidRPr="00EE207C">
        <w:rPr>
          <w:b w:val="0"/>
          <w:bCs w:val="0"/>
        </w:rPr>
        <w:t xml:space="preserve"> PTZ Tracker (trk-101-P)</w:t>
      </w:r>
      <w:r>
        <w:rPr>
          <w:b w:val="0"/>
          <w:bCs w:val="0"/>
        </w:rPr>
        <w:t>:</w:t>
      </w:r>
    </w:p>
    <w:p w14:paraId="4BE2D956" w14:textId="77777777" w:rsidR="009937A1" w:rsidRDefault="009937A1">
      <w:pPr>
        <w:pStyle w:val="Spec5"/>
        <w:numPr>
          <w:ilvl w:val="4"/>
          <w:numId w:val="27"/>
        </w:numPr>
      </w:pPr>
      <w:r>
        <w:t>Hand-off from the integrated system to a PTZ camera utilizing FLIR analytics.</w:t>
      </w:r>
    </w:p>
    <w:p w14:paraId="58B88784" w14:textId="77777777" w:rsidR="007D4B40" w:rsidRPr="00D54F75" w:rsidRDefault="007D4B40" w:rsidP="00BB1697">
      <w:pPr>
        <w:pStyle w:val="Heading1"/>
        <w:numPr>
          <w:ilvl w:val="2"/>
          <w:numId w:val="27"/>
        </w:numPr>
        <w:rPr>
          <w:b w:val="0"/>
          <w:bCs w:val="0"/>
        </w:rPr>
      </w:pPr>
      <w:r>
        <w:rPr>
          <w:b w:val="0"/>
        </w:rPr>
        <w:lastRenderedPageBreak/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3A33B389" w14:textId="77777777" w:rsidR="007D4B40" w:rsidRPr="00BC2681" w:rsidRDefault="007D4B40" w:rsidP="00BB1697">
      <w:pPr>
        <w:pStyle w:val="Heading1"/>
        <w:numPr>
          <w:ilvl w:val="3"/>
          <w:numId w:val="27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 xml:space="preserve">, setup and configure the unit. </w:t>
      </w:r>
    </w:p>
    <w:p w14:paraId="6C7B6DC7" w14:textId="77777777" w:rsidR="007D4B40" w:rsidRDefault="007D4B40" w:rsidP="00BB1697">
      <w:pPr>
        <w:pStyle w:val="Heading1"/>
        <w:keepNext w:val="0"/>
        <w:numPr>
          <w:ilvl w:val="3"/>
          <w:numId w:val="27"/>
        </w:numPr>
        <w:rPr>
          <w:b w:val="0"/>
          <w:szCs w:val="22"/>
        </w:rPr>
      </w:pPr>
      <w:r>
        <w:rPr>
          <w:b w:val="0"/>
        </w:rPr>
        <w:t xml:space="preserve">Perform scheduled actions. </w:t>
      </w:r>
      <w:r w:rsidRPr="0036228E">
        <w:rPr>
          <w:b w:val="0"/>
          <w:szCs w:val="22"/>
        </w:rPr>
        <w:t>The unit will perform actions on a specific date or time or on a recurring basis over a defined time period according to a predefined schedule.</w:t>
      </w:r>
    </w:p>
    <w:p w14:paraId="562F516B" w14:textId="77777777" w:rsidR="007D4B40" w:rsidRDefault="007D4B40" w:rsidP="00BB1697">
      <w:pPr>
        <w:pStyle w:val="Heading1"/>
        <w:keepNext w:val="0"/>
        <w:numPr>
          <w:ilvl w:val="3"/>
          <w:numId w:val="27"/>
        </w:numPr>
        <w:rPr>
          <w:b w:val="0"/>
          <w:szCs w:val="22"/>
        </w:rPr>
      </w:pPr>
      <w:r>
        <w:rPr>
          <w:b w:val="0"/>
        </w:rPr>
        <w:t xml:space="preserve">Perform automatic responses to a pre-defined triggering event </w:t>
      </w:r>
      <w:r w:rsidRPr="0042109D">
        <w:rPr>
          <w:b w:val="0"/>
          <w:szCs w:val="22"/>
        </w:rPr>
        <w:t>during a defined monitoring period.</w:t>
      </w:r>
    </w:p>
    <w:p w14:paraId="705365E3" w14:textId="77777777" w:rsidR="007D4B40" w:rsidRDefault="007D4B40" w:rsidP="0097338C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 w:rsidRPr="0042109D">
        <w:rPr>
          <w:b w:val="0"/>
          <w:bCs w:val="0"/>
        </w:rPr>
        <w:t xml:space="preserve">Utilize the </w:t>
      </w:r>
      <w:r w:rsidR="00664BE9">
        <w:rPr>
          <w:b w:val="0"/>
          <w:bCs w:val="0"/>
        </w:rPr>
        <w:t>unit’s</w:t>
      </w:r>
      <w:r w:rsidRPr="004210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relay outputs </w:t>
      </w:r>
      <w:r w:rsidRPr="0042109D">
        <w:rPr>
          <w:b w:val="0"/>
          <w:bCs w:val="0"/>
        </w:rPr>
        <w:t>to control external devices.</w:t>
      </w:r>
    </w:p>
    <w:p w14:paraId="4A78A482" w14:textId="77777777" w:rsidR="003E1EB7" w:rsidRDefault="003E1EB7" w:rsidP="00E6176A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t>Upon events, share snapshots and video clips via FTP, Network File Sharing, and Windows Share.</w:t>
      </w:r>
    </w:p>
    <w:p w14:paraId="114BF090" w14:textId="77777777" w:rsidR="003E1EB7" w:rsidRDefault="003E1EB7" w:rsidP="00E6176A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SSH authentication </w:t>
      </w:r>
    </w:p>
    <w:p w14:paraId="295875EB" w14:textId="77777777" w:rsidR="00E6176A" w:rsidRDefault="00E6176A" w:rsidP="00E6176A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Support for </w:t>
      </w:r>
      <w:r w:rsidRPr="0097338C">
        <w:rPr>
          <w:b w:val="0"/>
        </w:rPr>
        <w:t>ONVIF 2.</w:t>
      </w:r>
      <w:r>
        <w:rPr>
          <w:b w:val="0"/>
        </w:rPr>
        <w:t>3</w:t>
      </w:r>
      <w:r w:rsidRPr="0097338C">
        <w:rPr>
          <w:b w:val="0"/>
        </w:rPr>
        <w:t xml:space="preserve"> Profile S </w:t>
      </w:r>
    </w:p>
    <w:p w14:paraId="41B0754A" w14:textId="77777777" w:rsidR="00B553DB" w:rsidRPr="00EE207C" w:rsidRDefault="00B553DB">
      <w:pPr>
        <w:pStyle w:val="Heading1"/>
        <w:keepNext w:val="0"/>
        <w:numPr>
          <w:ilvl w:val="3"/>
          <w:numId w:val="28"/>
        </w:numPr>
        <w:rPr>
          <w:b w:val="0"/>
          <w:bCs w:val="0"/>
        </w:rPr>
      </w:pPr>
      <w:r w:rsidRPr="00EE207C">
        <w:rPr>
          <w:b w:val="0"/>
          <w:bCs w:val="0"/>
        </w:rPr>
        <w:t>Support</w:t>
      </w:r>
      <w:r w:rsidR="00941A22">
        <w:rPr>
          <w:b w:val="0"/>
          <w:bCs w:val="0"/>
        </w:rPr>
        <w:t xml:space="preserve"> for</w:t>
      </w:r>
      <w:r w:rsidRPr="00EE207C">
        <w:rPr>
          <w:b w:val="0"/>
          <w:bCs w:val="0"/>
        </w:rPr>
        <w:t xml:space="preserve"> IEEE 802.1x Authentication</w:t>
      </w:r>
      <w:r w:rsidR="007E622B">
        <w:rPr>
          <w:b w:val="0"/>
          <w:bCs w:val="0"/>
        </w:rPr>
        <w:t xml:space="preserve"> (certificate bit </w:t>
      </w:r>
      <w:proofErr w:type="gramStart"/>
      <w:r w:rsidR="007E622B">
        <w:rPr>
          <w:b w:val="0"/>
          <w:bCs w:val="0"/>
        </w:rPr>
        <w:t>rate</w:t>
      </w:r>
      <w:proofErr w:type="gramEnd"/>
      <w:r w:rsidR="007E622B">
        <w:rPr>
          <w:b w:val="0"/>
          <w:bCs w:val="0"/>
        </w:rPr>
        <w:t xml:space="preserve"> up to 4096 bps)</w:t>
      </w:r>
    </w:p>
    <w:p w14:paraId="29906536" w14:textId="77777777" w:rsidR="00C60610" w:rsidRDefault="00C60610" w:rsidP="00BB1697">
      <w:pPr>
        <w:pStyle w:val="Heading1"/>
        <w:numPr>
          <w:ilvl w:val="1"/>
          <w:numId w:val="27"/>
        </w:numPr>
        <w:rPr>
          <w:b w:val="0"/>
        </w:rPr>
      </w:pPr>
      <w:r>
        <w:rPr>
          <w:b w:val="0"/>
        </w:rPr>
        <w:t>The Thermal Camera shall include the following specifications:</w:t>
      </w:r>
    </w:p>
    <w:p w14:paraId="23878D7A" w14:textId="77777777" w:rsidR="0065147E" w:rsidRDefault="0065147E" w:rsidP="00BB1697">
      <w:pPr>
        <w:pStyle w:val="Heading1"/>
        <w:numPr>
          <w:ilvl w:val="2"/>
          <w:numId w:val="27"/>
        </w:numPr>
        <w:rPr>
          <w:b w:val="0"/>
        </w:rPr>
      </w:pPr>
      <w:r>
        <w:rPr>
          <w:b w:val="0"/>
        </w:rPr>
        <w:t>Basic Camera Specifications</w:t>
      </w:r>
      <w:r w:rsidR="00C60610">
        <w:rPr>
          <w:b w:val="0"/>
        </w:rPr>
        <w:t>:</w:t>
      </w:r>
    </w:p>
    <w:p w14:paraId="224B5864" w14:textId="77777777" w:rsidR="0065147E" w:rsidRDefault="0065147E" w:rsidP="00BB1697">
      <w:pPr>
        <w:pStyle w:val="Heading1"/>
        <w:numPr>
          <w:ilvl w:val="3"/>
          <w:numId w:val="27"/>
        </w:numPr>
        <w:rPr>
          <w:b w:val="0"/>
        </w:rPr>
      </w:pPr>
      <w:r>
        <w:rPr>
          <w:b w:val="0"/>
        </w:rPr>
        <w:t>Imager/Processor Specifications:</w:t>
      </w:r>
    </w:p>
    <w:p w14:paraId="3F8AAA5A" w14:textId="77777777" w:rsidR="0065147E" w:rsidRDefault="0065147E" w:rsidP="00BB1697">
      <w:pPr>
        <w:pStyle w:val="Heading1"/>
        <w:numPr>
          <w:ilvl w:val="4"/>
          <w:numId w:val="27"/>
        </w:numPr>
        <w:rPr>
          <w:b w:val="0"/>
        </w:rPr>
      </w:pPr>
      <w:r w:rsidRPr="006F6EEC">
        <w:rPr>
          <w:b w:val="0"/>
          <w:bCs w:val="0"/>
        </w:rPr>
        <w:t>Uncooled Vanadium Oxide Microbolometer</w:t>
      </w:r>
      <w:r w:rsidDel="00636A68">
        <w:rPr>
          <w:b w:val="0"/>
        </w:rPr>
        <w:t xml:space="preserve"> </w:t>
      </w:r>
      <w:r>
        <w:rPr>
          <w:b w:val="0"/>
        </w:rPr>
        <w:t>Sensor (imager)</w:t>
      </w:r>
    </w:p>
    <w:p w14:paraId="45B6171C" w14:textId="77777777" w:rsidR="00322D68" w:rsidRDefault="0065147E" w:rsidP="00BB1697">
      <w:pPr>
        <w:pStyle w:val="Heading1"/>
        <w:numPr>
          <w:ilvl w:val="4"/>
          <w:numId w:val="27"/>
        </w:numPr>
        <w:rPr>
          <w:b w:val="0"/>
        </w:rPr>
      </w:pPr>
      <w:r w:rsidRPr="0065147E">
        <w:rPr>
          <w:b w:val="0"/>
        </w:rPr>
        <w:t xml:space="preserve">Spectral </w:t>
      </w:r>
      <w:r w:rsidR="00322D68">
        <w:rPr>
          <w:b w:val="0"/>
        </w:rPr>
        <w:t xml:space="preserve">band: </w:t>
      </w:r>
      <w:r w:rsidR="00FE10CB">
        <w:rPr>
          <w:b w:val="0"/>
        </w:rPr>
        <w:t>7.5 – 13.5</w:t>
      </w:r>
      <w:r w:rsidRPr="0065147E">
        <w:rPr>
          <w:b w:val="0"/>
        </w:rPr>
        <w:t xml:space="preserve"> µm (LWIR) </w:t>
      </w:r>
    </w:p>
    <w:p w14:paraId="75A173E5" w14:textId="77777777" w:rsidR="0065147E" w:rsidRPr="00BB1697" w:rsidRDefault="00322D68" w:rsidP="00BB1697">
      <w:pPr>
        <w:pStyle w:val="Heading1"/>
        <w:keepNext w:val="0"/>
        <w:numPr>
          <w:ilvl w:val="4"/>
          <w:numId w:val="27"/>
        </w:numPr>
        <w:rPr>
          <w:b w:val="0"/>
        </w:rPr>
      </w:pPr>
      <w:r w:rsidRPr="00BB1697">
        <w:rPr>
          <w:b w:val="0"/>
        </w:rPr>
        <w:t>S</w:t>
      </w:r>
      <w:r w:rsidR="0065147E" w:rsidRPr="00BB1697">
        <w:rPr>
          <w:b w:val="0"/>
        </w:rPr>
        <w:t>ensitivity</w:t>
      </w:r>
      <w:r w:rsidR="00C72F92" w:rsidRPr="00BB1697">
        <w:rPr>
          <w:b w:val="0"/>
        </w:rPr>
        <w:t xml:space="preserve"> (NEDT)</w:t>
      </w:r>
      <w:r w:rsidR="000A2736" w:rsidRPr="00BB1697">
        <w:rPr>
          <w:b w:val="0"/>
        </w:rPr>
        <w:t>:</w:t>
      </w:r>
      <w:r w:rsidR="0065147E" w:rsidRPr="00BB1697">
        <w:rPr>
          <w:b w:val="0"/>
        </w:rPr>
        <w:t xml:space="preserve"> &lt;50 </w:t>
      </w:r>
      <w:proofErr w:type="spellStart"/>
      <w:r w:rsidR="0065147E" w:rsidRPr="00BB1697">
        <w:rPr>
          <w:b w:val="0"/>
        </w:rPr>
        <w:t>mK</w:t>
      </w:r>
      <w:proofErr w:type="spellEnd"/>
      <w:r w:rsidR="0065147E" w:rsidRPr="00BB1697">
        <w:rPr>
          <w:b w:val="0"/>
        </w:rPr>
        <w:t xml:space="preserve"> when normalized to f/1.0 optics and room temperature</w:t>
      </w:r>
    </w:p>
    <w:p w14:paraId="4DE81984" w14:textId="77777777" w:rsidR="00FB57C7" w:rsidRDefault="00322D68" w:rsidP="00BB1697">
      <w:pPr>
        <w:pStyle w:val="Heading1"/>
        <w:numPr>
          <w:ilvl w:val="4"/>
          <w:numId w:val="27"/>
        </w:numPr>
        <w:rPr>
          <w:b w:val="0"/>
        </w:rPr>
      </w:pPr>
      <w:r w:rsidRPr="00322D68">
        <w:rPr>
          <w:b w:val="0"/>
        </w:rPr>
        <w:t>Resolution</w:t>
      </w:r>
      <w:r>
        <w:rPr>
          <w:b w:val="0"/>
        </w:rPr>
        <w:t xml:space="preserve">: </w:t>
      </w:r>
    </w:p>
    <w:p w14:paraId="5C27CA92" w14:textId="77777777" w:rsidR="002A616B" w:rsidRPr="009307CC" w:rsidRDefault="00FE10CB" w:rsidP="00BB1697">
      <w:pPr>
        <w:pStyle w:val="Heading1"/>
        <w:numPr>
          <w:ilvl w:val="5"/>
          <w:numId w:val="27"/>
        </w:numPr>
        <w:rPr>
          <w:b w:val="0"/>
        </w:rPr>
      </w:pPr>
      <w:r>
        <w:rPr>
          <w:b w:val="0"/>
        </w:rPr>
        <w:t>FC-3XX</w:t>
      </w:r>
      <w:r w:rsidR="00FB57C7">
        <w:rPr>
          <w:b w:val="0"/>
        </w:rPr>
        <w:t xml:space="preserve">: </w:t>
      </w:r>
      <w:r w:rsidR="00A43919" w:rsidRPr="00A43919">
        <w:rPr>
          <w:b w:val="0"/>
        </w:rPr>
        <w:t>336x256</w:t>
      </w:r>
      <w:r w:rsidR="003267E3">
        <w:rPr>
          <w:b w:val="0"/>
        </w:rPr>
        <w:t xml:space="preserve"> and </w:t>
      </w:r>
      <w:r w:rsidR="00A43919">
        <w:rPr>
          <w:b w:val="0"/>
        </w:rPr>
        <w:t>320x</w:t>
      </w:r>
      <w:r w:rsidR="002A616B">
        <w:rPr>
          <w:b w:val="0"/>
        </w:rPr>
        <w:t xml:space="preserve">256 </w:t>
      </w:r>
      <w:r w:rsidR="00FB57C7">
        <w:rPr>
          <w:b w:val="0"/>
        </w:rPr>
        <w:t>pixel array</w:t>
      </w:r>
    </w:p>
    <w:p w14:paraId="7D933946" w14:textId="77777777" w:rsidR="00FB57C7" w:rsidRDefault="00FE10CB" w:rsidP="00BB1697">
      <w:pPr>
        <w:pStyle w:val="Heading1"/>
        <w:numPr>
          <w:ilvl w:val="5"/>
          <w:numId w:val="27"/>
        </w:numPr>
        <w:rPr>
          <w:b w:val="0"/>
        </w:rPr>
      </w:pPr>
      <w:r>
        <w:rPr>
          <w:b w:val="0"/>
        </w:rPr>
        <w:t>FC-6XX</w:t>
      </w:r>
      <w:r w:rsidR="00A43919">
        <w:rPr>
          <w:b w:val="0"/>
        </w:rPr>
        <w:t>: 640x</w:t>
      </w:r>
      <w:r w:rsidR="002A616B">
        <w:rPr>
          <w:b w:val="0"/>
        </w:rPr>
        <w:t>512</w:t>
      </w:r>
      <w:r w:rsidR="002A616B" w:rsidRPr="002A6AC4">
        <w:rPr>
          <w:b w:val="0"/>
        </w:rPr>
        <w:t xml:space="preserve"> </w:t>
      </w:r>
      <w:r w:rsidR="00FB57C7" w:rsidRPr="002A6AC4">
        <w:rPr>
          <w:b w:val="0"/>
        </w:rPr>
        <w:t>pixel array</w:t>
      </w:r>
    </w:p>
    <w:p w14:paraId="14092466" w14:textId="77777777" w:rsidR="004021EF" w:rsidRDefault="005C16A6" w:rsidP="00BB1697">
      <w:pPr>
        <w:pStyle w:val="Heading1"/>
        <w:keepNext w:val="0"/>
        <w:numPr>
          <w:ilvl w:val="4"/>
          <w:numId w:val="27"/>
        </w:numPr>
        <w:rPr>
          <w:b w:val="0"/>
          <w:bCs w:val="0"/>
          <w:szCs w:val="22"/>
        </w:rPr>
      </w:pPr>
      <w:r w:rsidRPr="00F87062">
        <w:rPr>
          <w:b w:val="0"/>
          <w:bCs w:val="0"/>
          <w:szCs w:val="22"/>
        </w:rPr>
        <w:t xml:space="preserve">The camera is available in </w:t>
      </w:r>
      <w:r w:rsidR="00761F97" w:rsidRPr="00F87062">
        <w:rPr>
          <w:b w:val="0"/>
          <w:bCs w:val="0"/>
          <w:szCs w:val="22"/>
        </w:rPr>
        <w:t>t</w:t>
      </w:r>
      <w:r w:rsidR="00761F97">
        <w:rPr>
          <w:b w:val="0"/>
          <w:bCs w:val="0"/>
          <w:szCs w:val="22"/>
        </w:rPr>
        <w:t>hree</w:t>
      </w:r>
      <w:r w:rsidR="00761F97" w:rsidRPr="00F87062">
        <w:rPr>
          <w:b w:val="0"/>
          <w:bCs w:val="0"/>
          <w:szCs w:val="22"/>
        </w:rPr>
        <w:t xml:space="preserve"> </w:t>
      </w:r>
      <w:r w:rsidRPr="00F87062">
        <w:rPr>
          <w:b w:val="0"/>
          <w:bCs w:val="0"/>
          <w:szCs w:val="22"/>
        </w:rPr>
        <w:t xml:space="preserve">sensor options: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</w:t>
      </w:r>
      <w:r w:rsidR="006E46DE">
        <w:rPr>
          <w:b w:val="0"/>
          <w:bCs w:val="0"/>
          <w:szCs w:val="22"/>
        </w:rPr>
        <w:t>, 25 fps</w:t>
      </w:r>
      <w:r w:rsidR="00966415">
        <w:rPr>
          <w:b w:val="0"/>
          <w:bCs w:val="0"/>
          <w:szCs w:val="22"/>
        </w:rPr>
        <w:t>,</w:t>
      </w:r>
      <w:r w:rsidRPr="00F87062">
        <w:rPr>
          <w:b w:val="0"/>
          <w:bCs w:val="0"/>
          <w:szCs w:val="22"/>
        </w:rPr>
        <w:t xml:space="preserve"> and </w:t>
      </w:r>
      <w:r w:rsidR="005439BD">
        <w:rPr>
          <w:b w:val="0"/>
          <w:bCs w:val="0"/>
          <w:szCs w:val="22"/>
        </w:rPr>
        <w:br/>
      </w:r>
      <w:r w:rsidRPr="00F87062">
        <w:rPr>
          <w:b w:val="0"/>
          <w:bCs w:val="0"/>
          <w:szCs w:val="22"/>
        </w:rPr>
        <w:t>30 fps.</w:t>
      </w:r>
      <w:r w:rsidR="002013CB">
        <w:rPr>
          <w:b w:val="0"/>
          <w:bCs w:val="0"/>
          <w:szCs w:val="22"/>
        </w:rPr>
        <w:t xml:space="preserve"> </w:t>
      </w:r>
      <w:r w:rsidRPr="00F87062">
        <w:rPr>
          <w:b w:val="0"/>
          <w:bCs w:val="0"/>
          <w:szCs w:val="22"/>
        </w:rPr>
        <w:t xml:space="preserve">The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 models </w:t>
      </w:r>
      <w:r>
        <w:rPr>
          <w:b w:val="0"/>
          <w:bCs w:val="0"/>
          <w:szCs w:val="22"/>
        </w:rPr>
        <w:t xml:space="preserve">are easier to </w:t>
      </w:r>
      <w:r w:rsidRPr="00F87062">
        <w:rPr>
          <w:b w:val="0"/>
          <w:bCs w:val="0"/>
          <w:szCs w:val="22"/>
        </w:rPr>
        <w:t>export</w:t>
      </w:r>
      <w:r w:rsidR="002013CB">
        <w:rPr>
          <w:b w:val="0"/>
          <w:bCs w:val="0"/>
          <w:szCs w:val="22"/>
        </w:rPr>
        <w:t>. An export license is not required.</w:t>
      </w:r>
    </w:p>
    <w:p w14:paraId="3DC61B2C" w14:textId="77777777" w:rsidR="00BB1697" w:rsidRPr="00E82F61" w:rsidRDefault="00BB1697" w:rsidP="00437B39">
      <w:pPr>
        <w:pStyle w:val="Heading1"/>
        <w:numPr>
          <w:ilvl w:val="4"/>
          <w:numId w:val="27"/>
        </w:numPr>
        <w:rPr>
          <w:b w:val="0"/>
          <w:bCs w:val="0"/>
          <w:szCs w:val="22"/>
        </w:rPr>
      </w:pPr>
      <w:r w:rsidRPr="00E82F61">
        <w:rPr>
          <w:b w:val="0"/>
        </w:rPr>
        <w:t xml:space="preserve">The following </w:t>
      </w:r>
      <w:r w:rsidR="004B3B40">
        <w:rPr>
          <w:b w:val="0"/>
        </w:rPr>
        <w:t>models</w:t>
      </w:r>
      <w:r w:rsidRPr="00E82F61">
        <w:rPr>
          <w:b w:val="0"/>
        </w:rPr>
        <w:t xml:space="preserve"> are available:</w:t>
      </w:r>
    </w:p>
    <w:tbl>
      <w:tblPr>
        <w:tblW w:w="702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81"/>
        <w:gridCol w:w="1440"/>
        <w:gridCol w:w="810"/>
        <w:gridCol w:w="900"/>
        <w:gridCol w:w="837"/>
        <w:gridCol w:w="1152"/>
      </w:tblGrid>
      <w:tr w:rsidR="004B3B40" w:rsidRPr="00210911" w14:paraId="6C361C73" w14:textId="77777777" w:rsidTr="00437B39">
        <w:trPr>
          <w:trHeight w:val="405"/>
          <w:tblHeader/>
        </w:trPr>
        <w:tc>
          <w:tcPr>
            <w:tcW w:w="900" w:type="dxa"/>
            <w:shd w:val="clear" w:color="auto" w:fill="A6A6A6"/>
            <w:noWrap/>
            <w:vAlign w:val="bottom"/>
            <w:hideMark/>
          </w:tcPr>
          <w:p w14:paraId="740D30B6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3912AC21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1440" w:type="dxa"/>
            <w:shd w:val="clear" w:color="auto" w:fill="A6A6A6"/>
            <w:noWrap/>
            <w:vAlign w:val="bottom"/>
            <w:hideMark/>
          </w:tcPr>
          <w:p w14:paraId="1C624B20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Pixel Pitch</w:t>
            </w:r>
          </w:p>
        </w:tc>
        <w:tc>
          <w:tcPr>
            <w:tcW w:w="810" w:type="dxa"/>
            <w:shd w:val="clear" w:color="auto" w:fill="A6A6A6"/>
            <w:noWrap/>
            <w:vAlign w:val="bottom"/>
            <w:hideMark/>
          </w:tcPr>
          <w:p w14:paraId="01E8DC00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HFOV°</w:t>
            </w:r>
          </w:p>
        </w:tc>
        <w:tc>
          <w:tcPr>
            <w:tcW w:w="900" w:type="dxa"/>
            <w:shd w:val="clear" w:color="auto" w:fill="A6A6A6"/>
            <w:noWrap/>
            <w:vAlign w:val="bottom"/>
            <w:hideMark/>
          </w:tcPr>
          <w:p w14:paraId="5D4CA984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VFOV°</w:t>
            </w:r>
          </w:p>
        </w:tc>
        <w:tc>
          <w:tcPr>
            <w:tcW w:w="837" w:type="dxa"/>
            <w:shd w:val="clear" w:color="auto" w:fill="A6A6A6"/>
            <w:noWrap/>
            <w:vAlign w:val="bottom"/>
            <w:hideMark/>
          </w:tcPr>
          <w:p w14:paraId="61100BAA" w14:textId="77777777" w:rsidR="004B3B40" w:rsidRPr="00210911" w:rsidRDefault="004B3B40" w:rsidP="002109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Focal Length</w:t>
            </w:r>
          </w:p>
        </w:tc>
        <w:tc>
          <w:tcPr>
            <w:tcW w:w="1152" w:type="dxa"/>
            <w:shd w:val="clear" w:color="auto" w:fill="A6A6A6"/>
            <w:vAlign w:val="bottom"/>
          </w:tcPr>
          <w:p w14:paraId="3F9C5A04" w14:textId="77777777" w:rsidR="004B3B40" w:rsidRPr="00210911" w:rsidRDefault="004B3B40" w:rsidP="00437B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f/</w:t>
            </w:r>
          </w:p>
        </w:tc>
      </w:tr>
      <w:tr w:rsidR="004B3B40" w:rsidRPr="00210911" w14:paraId="4BCF77C3" w14:textId="77777777" w:rsidTr="00437B39">
        <w:trPr>
          <w:trHeight w:val="390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72EE4F2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FC-344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B6064A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7C029636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34 (effective)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0A49884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41FD2285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27221A4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625757C8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2C8C496A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7132411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FC-332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2FF7F39C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5649830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34 (effective)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5D33CDAC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766398B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17BA5F38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63E39306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4BD98835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1CE92121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FC-324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6A8BC9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0258B3C6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1FF5532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183B6B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550485A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29876FD2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2752A504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734B2694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FC-317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2513E6F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07914F0E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6C92891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4CA1988F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6E668D1F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6F40E308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42AE112A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8914EB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FC-309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9858829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42C58A40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2F558EAB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004F12A9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748B9D61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2B219717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f/1.1</w:t>
            </w:r>
          </w:p>
        </w:tc>
      </w:tr>
      <w:tr w:rsidR="004B3B40" w:rsidRPr="00210911" w14:paraId="0255B250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AD560DC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FC-305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56F1A14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0EC4F3F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34D01609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DEA1FC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09D2CEB9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77513B1D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f/1.25</w:t>
            </w:r>
          </w:p>
        </w:tc>
      </w:tr>
      <w:tr w:rsidR="004B3B40" w:rsidRPr="00210911" w14:paraId="00230950" w14:textId="77777777" w:rsidTr="00437B39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CA65465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04007C6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21B1B13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38E797F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7BDBF8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3569DEAF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52" w:type="dxa"/>
            <w:shd w:val="clear" w:color="auto" w:fill="BFBFBF"/>
            <w:vAlign w:val="bottom"/>
          </w:tcPr>
          <w:p w14:paraId="3990B957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f/1.1</w:t>
            </w:r>
          </w:p>
        </w:tc>
      </w:tr>
      <w:tr w:rsidR="004B3B40" w:rsidRPr="00210911" w14:paraId="01C42F00" w14:textId="77777777" w:rsidTr="00437B39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5B28F935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FC-644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4DED5A78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440" w:type="dxa"/>
            <w:shd w:val="clear" w:color="auto" w:fill="D9D9D9"/>
            <w:noWrap/>
            <w:vAlign w:val="bottom"/>
            <w:hideMark/>
          </w:tcPr>
          <w:p w14:paraId="25B48B4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14:paraId="1A4F1867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6767EE7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7" w:type="dxa"/>
            <w:shd w:val="clear" w:color="auto" w:fill="D9D9D9"/>
            <w:noWrap/>
            <w:vAlign w:val="bottom"/>
            <w:hideMark/>
          </w:tcPr>
          <w:p w14:paraId="1933931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2" w:type="dxa"/>
            <w:shd w:val="clear" w:color="auto" w:fill="D9D9D9"/>
            <w:vAlign w:val="bottom"/>
          </w:tcPr>
          <w:p w14:paraId="6A9F7123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1ACF9500" w14:textId="77777777" w:rsidTr="00437B39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5E4BB9F6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FC-632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1A29FD98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440" w:type="dxa"/>
            <w:shd w:val="clear" w:color="auto" w:fill="D9D9D9"/>
            <w:noWrap/>
            <w:vAlign w:val="bottom"/>
            <w:hideMark/>
          </w:tcPr>
          <w:p w14:paraId="57F277E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14:paraId="0BEF926C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00D0EC1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7" w:type="dxa"/>
            <w:shd w:val="clear" w:color="auto" w:fill="D9D9D9"/>
            <w:noWrap/>
            <w:vAlign w:val="bottom"/>
            <w:hideMark/>
          </w:tcPr>
          <w:p w14:paraId="69FED4D2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2" w:type="dxa"/>
            <w:shd w:val="clear" w:color="auto" w:fill="D9D9D9"/>
            <w:vAlign w:val="bottom"/>
          </w:tcPr>
          <w:p w14:paraId="703776A5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f/1.0</w:t>
            </w:r>
          </w:p>
        </w:tc>
      </w:tr>
      <w:tr w:rsidR="004B3B40" w:rsidRPr="00210911" w14:paraId="1EA7A51C" w14:textId="77777777" w:rsidTr="00437B39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2893DA9F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FC-617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4B36D36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440" w:type="dxa"/>
            <w:shd w:val="clear" w:color="auto" w:fill="D9D9D9"/>
            <w:noWrap/>
            <w:vAlign w:val="bottom"/>
            <w:hideMark/>
          </w:tcPr>
          <w:p w14:paraId="11585DB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14:paraId="060F629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1746D88F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7" w:type="dxa"/>
            <w:shd w:val="clear" w:color="auto" w:fill="D9D9D9"/>
            <w:noWrap/>
            <w:vAlign w:val="bottom"/>
            <w:hideMark/>
          </w:tcPr>
          <w:p w14:paraId="13EEB048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52" w:type="dxa"/>
            <w:shd w:val="clear" w:color="auto" w:fill="D9D9D9"/>
            <w:vAlign w:val="bottom"/>
          </w:tcPr>
          <w:p w14:paraId="46ED74D3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f/1.1</w:t>
            </w:r>
          </w:p>
        </w:tc>
      </w:tr>
      <w:tr w:rsidR="004B3B40" w:rsidRPr="00210911" w14:paraId="3D07BA6B" w14:textId="77777777" w:rsidTr="00437B39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2075F093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FC-610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679B033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440" w:type="dxa"/>
            <w:shd w:val="clear" w:color="auto" w:fill="D9D9D9"/>
            <w:noWrap/>
            <w:vAlign w:val="bottom"/>
            <w:hideMark/>
          </w:tcPr>
          <w:p w14:paraId="40D7C161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14:paraId="30228300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37086BE5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837" w:type="dxa"/>
            <w:shd w:val="clear" w:color="auto" w:fill="D9D9D9"/>
            <w:noWrap/>
            <w:vAlign w:val="bottom"/>
            <w:hideMark/>
          </w:tcPr>
          <w:p w14:paraId="59200250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2" w:type="dxa"/>
            <w:shd w:val="clear" w:color="auto" w:fill="D9D9D9"/>
            <w:vAlign w:val="bottom"/>
          </w:tcPr>
          <w:p w14:paraId="3C0593E6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f/1.25</w:t>
            </w:r>
          </w:p>
        </w:tc>
      </w:tr>
      <w:tr w:rsidR="004B3B40" w:rsidRPr="00210911" w14:paraId="29AA9A61" w14:textId="77777777" w:rsidTr="00437B39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6C8768DE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FC-608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21CF103A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440" w:type="dxa"/>
            <w:shd w:val="clear" w:color="auto" w:fill="D9D9D9"/>
            <w:noWrap/>
            <w:vAlign w:val="bottom"/>
            <w:hideMark/>
          </w:tcPr>
          <w:p w14:paraId="1FAE330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14:paraId="78E9331D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255AE4FC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837" w:type="dxa"/>
            <w:shd w:val="clear" w:color="auto" w:fill="D9D9D9"/>
            <w:noWrap/>
            <w:vAlign w:val="bottom"/>
            <w:hideMark/>
          </w:tcPr>
          <w:p w14:paraId="2B0F5E5B" w14:textId="77777777" w:rsidR="004B3B40" w:rsidRPr="00210911" w:rsidRDefault="004B3B40" w:rsidP="00210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52" w:type="dxa"/>
            <w:shd w:val="clear" w:color="auto" w:fill="D9D9D9"/>
            <w:vAlign w:val="bottom"/>
          </w:tcPr>
          <w:p w14:paraId="07A3957D" w14:textId="77777777" w:rsidR="004B3B40" w:rsidRPr="00210911" w:rsidRDefault="004B3B40" w:rsidP="00437B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f/1.1</w:t>
            </w:r>
          </w:p>
        </w:tc>
      </w:tr>
    </w:tbl>
    <w:p w14:paraId="10F13709" w14:textId="77777777" w:rsidR="004C2A3F" w:rsidRPr="003267E3" w:rsidRDefault="004C2A3F" w:rsidP="004C2A3F">
      <w:pPr>
        <w:pStyle w:val="Heading1"/>
        <w:keepLines/>
        <w:numPr>
          <w:ilvl w:val="4"/>
          <w:numId w:val="27"/>
        </w:numPr>
        <w:rPr>
          <w:b w:val="0"/>
          <w:bCs w:val="0"/>
        </w:rPr>
      </w:pPr>
      <w:r w:rsidRPr="003267E3">
        <w:rPr>
          <w:b w:val="0"/>
          <w:bCs w:val="0"/>
        </w:rPr>
        <w:lastRenderedPageBreak/>
        <w:t xml:space="preserve">The following </w:t>
      </w:r>
      <w:r>
        <w:rPr>
          <w:b w:val="0"/>
          <w:bCs w:val="0"/>
        </w:rPr>
        <w:t>optimal detection</w:t>
      </w:r>
      <w:r w:rsidRPr="003267E3">
        <w:rPr>
          <w:b w:val="0"/>
          <w:bCs w:val="0"/>
        </w:rPr>
        <w:t xml:space="preserve"> distances are supported with Analytics: </w:t>
      </w:r>
    </w:p>
    <w:tbl>
      <w:tblPr>
        <w:tblW w:w="570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81"/>
        <w:gridCol w:w="999"/>
        <w:gridCol w:w="900"/>
        <w:gridCol w:w="900"/>
        <w:gridCol w:w="1022"/>
      </w:tblGrid>
      <w:tr w:rsidR="004C2A3F" w:rsidRPr="00210911" w14:paraId="64BBC615" w14:textId="77777777" w:rsidTr="00FB349E">
        <w:trPr>
          <w:trHeight w:val="405"/>
        </w:trPr>
        <w:tc>
          <w:tcPr>
            <w:tcW w:w="900" w:type="dxa"/>
            <w:shd w:val="clear" w:color="auto" w:fill="A6A6A6"/>
            <w:noWrap/>
            <w:vAlign w:val="bottom"/>
            <w:hideMark/>
          </w:tcPr>
          <w:p w14:paraId="10D905C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70C03F6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999" w:type="dxa"/>
            <w:shd w:val="clear" w:color="auto" w:fill="A6A6A6"/>
            <w:noWrap/>
            <w:vAlign w:val="center"/>
          </w:tcPr>
          <w:p w14:paraId="1A4DE3AF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Human  [</w:t>
            </w:r>
            <w:proofErr w:type="gramEnd"/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m]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3924752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 [m]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46AE7AE8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Human [feet]</w:t>
            </w:r>
          </w:p>
        </w:tc>
        <w:tc>
          <w:tcPr>
            <w:tcW w:w="1022" w:type="dxa"/>
            <w:shd w:val="clear" w:color="auto" w:fill="A6A6A6"/>
            <w:noWrap/>
            <w:vAlign w:val="center"/>
          </w:tcPr>
          <w:p w14:paraId="2EAE0327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 [feet]</w:t>
            </w:r>
          </w:p>
        </w:tc>
      </w:tr>
      <w:tr w:rsidR="004C2A3F" w:rsidRPr="00210911" w14:paraId="73FBF091" w14:textId="77777777" w:rsidTr="00FB349E">
        <w:trPr>
          <w:trHeight w:val="390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12AB087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FC-344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466FB7B5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46E780B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  <w:lang w:bidi="he-IL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3A4267F1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09A528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5B5C036A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290</w:t>
            </w:r>
          </w:p>
        </w:tc>
      </w:tr>
      <w:tr w:rsidR="004C2A3F" w:rsidRPr="00210911" w14:paraId="5B326AB7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348DC9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FC-332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D42841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3BD3136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B9CC345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37FBE7E9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299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55FCB82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397</w:t>
            </w:r>
          </w:p>
        </w:tc>
      </w:tr>
      <w:tr w:rsidR="004C2A3F" w:rsidRPr="00210911" w14:paraId="4639E1F5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3834DC8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FC-324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5EFDE08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4C9C0DB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19C7CBF4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0E7FD46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430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7EEC31A7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571</w:t>
            </w:r>
          </w:p>
        </w:tc>
      </w:tr>
      <w:tr w:rsidR="004C2A3F" w:rsidRPr="00210911" w14:paraId="362AFD45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359E4B7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FC-317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14C12D48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51F2E6F7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6E937A54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AC8D83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594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761C490A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788</w:t>
            </w:r>
          </w:p>
        </w:tc>
      </w:tr>
      <w:tr w:rsidR="004C2A3F" w:rsidRPr="00210911" w14:paraId="1BEFE40A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A4304A1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FC-309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8154FA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149EB316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749038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3719E04F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1,284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76BF175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1,708</w:t>
            </w:r>
          </w:p>
        </w:tc>
      </w:tr>
      <w:tr w:rsidR="004C2A3F" w:rsidRPr="00210911" w14:paraId="6FAF8344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5D0C0F59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FC-305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2B5C09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01AB4DD6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572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23D5B574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762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589EEB26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1,879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63AFF0A3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2,499</w:t>
            </w:r>
          </w:p>
        </w:tc>
      </w:tr>
      <w:tr w:rsidR="004C2A3F" w:rsidRPr="00210911" w14:paraId="6FBA0AD1" w14:textId="77777777" w:rsidTr="00FB349E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3B4BB0A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1C5C91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99" w:type="dxa"/>
            <w:shd w:val="clear" w:color="auto" w:fill="BFBFBF"/>
            <w:noWrap/>
            <w:vAlign w:val="bottom"/>
          </w:tcPr>
          <w:p w14:paraId="7BC16FC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711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46EAAE2A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945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34285EFF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2,332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0BD11908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3,102</w:t>
            </w:r>
          </w:p>
        </w:tc>
      </w:tr>
      <w:tr w:rsidR="004C2A3F" w:rsidRPr="00210911" w14:paraId="3262309B" w14:textId="77777777" w:rsidTr="00FB349E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4F3DD5A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FC-644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12397C4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99" w:type="dxa"/>
            <w:shd w:val="clear" w:color="auto" w:fill="D9D9D9"/>
            <w:noWrap/>
            <w:vAlign w:val="bottom"/>
          </w:tcPr>
          <w:p w14:paraId="42623E49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DFC45B8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177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620B7D75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437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6DD8D4A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580</w:t>
            </w:r>
          </w:p>
        </w:tc>
      </w:tr>
      <w:tr w:rsidR="004C2A3F" w:rsidRPr="00210911" w14:paraId="75843886" w14:textId="77777777" w:rsidTr="00FB349E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7BEF778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FC-632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2CCA8D34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99" w:type="dxa"/>
            <w:shd w:val="clear" w:color="auto" w:fill="D9D9D9"/>
            <w:noWrap/>
            <w:vAlign w:val="bottom"/>
          </w:tcPr>
          <w:p w14:paraId="7197DF3A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6A5B9E04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7C9F9A9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598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7A7BAC0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793</w:t>
            </w:r>
          </w:p>
        </w:tc>
      </w:tr>
      <w:tr w:rsidR="004C2A3F" w:rsidRPr="00210911" w14:paraId="332FDE1B" w14:textId="77777777" w:rsidTr="00FB349E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6C7969B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FC-617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08DA3149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99" w:type="dxa"/>
            <w:shd w:val="clear" w:color="auto" w:fill="D9D9D9"/>
            <w:noWrap/>
            <w:vAlign w:val="bottom"/>
          </w:tcPr>
          <w:p w14:paraId="35A164DC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0BA70D43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480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22B485CE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1,188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027DE7B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1,576</w:t>
            </w:r>
          </w:p>
        </w:tc>
      </w:tr>
      <w:tr w:rsidR="004C2A3F" w:rsidRPr="00210911" w14:paraId="5DDD6C16" w14:textId="77777777" w:rsidTr="00FB349E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4E687E3D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FC-610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19BFBF22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99" w:type="dxa"/>
            <w:shd w:val="clear" w:color="auto" w:fill="D9D9D9"/>
            <w:noWrap/>
            <w:vAlign w:val="bottom"/>
          </w:tcPr>
          <w:p w14:paraId="6C142E13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572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D388DF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762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DABB26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1,879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1EE8A3B7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2,499</w:t>
            </w:r>
          </w:p>
        </w:tc>
      </w:tr>
      <w:tr w:rsidR="004C2A3F" w:rsidRPr="00210911" w14:paraId="41B266D2" w14:textId="77777777" w:rsidTr="00FB349E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12886235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FC-608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152C5968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99" w:type="dxa"/>
            <w:shd w:val="clear" w:color="auto" w:fill="D9D9D9"/>
            <w:noWrap/>
            <w:vAlign w:val="bottom"/>
          </w:tcPr>
          <w:p w14:paraId="616EAF90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711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6E521DC6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945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F4D1570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2,332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2B3C41BB" w14:textId="77777777" w:rsidR="004C2A3F" w:rsidRPr="00210911" w:rsidRDefault="004C2A3F" w:rsidP="00FB349E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3,102</w:t>
            </w:r>
          </w:p>
        </w:tc>
      </w:tr>
    </w:tbl>
    <w:p w14:paraId="741F4F7E" w14:textId="77777777" w:rsidR="004C2A3F" w:rsidRPr="006F6EEC" w:rsidRDefault="004C2A3F" w:rsidP="004C2A3F">
      <w:pPr>
        <w:keepNext/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t>The range predictions above are configured with the indicated lenses, assuming the following:</w:t>
      </w:r>
    </w:p>
    <w:p w14:paraId="7039805E" w14:textId="77777777" w:rsidR="004C2A3F" w:rsidRPr="006F6EEC" w:rsidRDefault="004C2A3F" w:rsidP="004C2A3F">
      <w:pPr>
        <w:pStyle w:val="Heading1"/>
        <w:numPr>
          <w:ilvl w:val="6"/>
          <w:numId w:val="29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68FE900E" w14:textId="77777777" w:rsidR="004C2A3F" w:rsidRPr="006F6EEC" w:rsidRDefault="004C2A3F" w:rsidP="004C2A3F">
      <w:pPr>
        <w:pStyle w:val="Heading1"/>
        <w:numPr>
          <w:ilvl w:val="6"/>
          <w:numId w:val="29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>
        <w:rPr>
          <w:b w:val="0"/>
          <w:bCs w:val="0"/>
        </w:rPr>
        <w:t xml:space="preserve"> and thermal contrast </w:t>
      </w:r>
    </w:p>
    <w:p w14:paraId="08E9574F" w14:textId="77777777" w:rsidR="004C2A3F" w:rsidRPr="006F6EEC" w:rsidRDefault="004C2A3F" w:rsidP="004C2A3F">
      <w:pPr>
        <w:pStyle w:val="Heading1"/>
        <w:numPr>
          <w:ilvl w:val="6"/>
          <w:numId w:val="29"/>
        </w:numPr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Size of human object is 1.8m x 0.5m (5’9” x 1</w:t>
      </w:r>
      <w:r>
        <w:rPr>
          <w:b w:val="0"/>
          <w:bCs w:val="0"/>
        </w:rPr>
        <w:t>’8”</w:t>
      </w:r>
      <w:r w:rsidRPr="006F6EEC">
        <w:rPr>
          <w:b w:val="0"/>
          <w:bCs w:val="0"/>
        </w:rPr>
        <w:t>)</w:t>
      </w:r>
    </w:p>
    <w:p w14:paraId="7AC72C97" w14:textId="77777777" w:rsidR="004C2A3F" w:rsidRDefault="004C2A3F" w:rsidP="004C2A3F">
      <w:pPr>
        <w:pStyle w:val="Heading1"/>
        <w:numPr>
          <w:ilvl w:val="6"/>
          <w:numId w:val="29"/>
        </w:numPr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Size of vehicle object is 5.0m x 1.5m (16</w:t>
      </w:r>
      <w:r>
        <w:rPr>
          <w:b w:val="0"/>
          <w:bCs w:val="0"/>
        </w:rPr>
        <w:t>’5”</w:t>
      </w:r>
      <w:r w:rsidRPr="006F6EEC">
        <w:rPr>
          <w:b w:val="0"/>
          <w:bCs w:val="0"/>
        </w:rPr>
        <w:t xml:space="preserve"> x 4</w:t>
      </w:r>
      <w:r>
        <w:rPr>
          <w:b w:val="0"/>
          <w:bCs w:val="0"/>
        </w:rPr>
        <w:t>’11”</w:t>
      </w:r>
      <w:r w:rsidRPr="006F6EEC">
        <w:rPr>
          <w:b w:val="0"/>
          <w:bCs w:val="0"/>
        </w:rPr>
        <w:t>)</w:t>
      </w:r>
    </w:p>
    <w:p w14:paraId="46069437" w14:textId="77777777" w:rsidR="004C2A3F" w:rsidRPr="00F505FF" w:rsidRDefault="004C2A3F" w:rsidP="00437B39">
      <w:pPr>
        <w:pStyle w:val="Heading1"/>
        <w:numPr>
          <w:ilvl w:val="6"/>
          <w:numId w:val="29"/>
        </w:numPr>
        <w:shd w:val="clear" w:color="auto" w:fill="FFFFFF"/>
        <w:ind w:left="3600" w:hanging="720"/>
        <w:rPr>
          <w:b w:val="0"/>
          <w:bCs w:val="0"/>
        </w:rPr>
      </w:pPr>
      <w:r w:rsidRPr="004C2A3F">
        <w:rPr>
          <w:b w:val="0"/>
          <w:bCs w:val="0"/>
        </w:rPr>
        <w:t xml:space="preserve">Pixel on target for </w:t>
      </w:r>
      <w:r>
        <w:rPr>
          <w:b w:val="0"/>
          <w:bCs w:val="0"/>
        </w:rPr>
        <w:t>detection</w:t>
      </w:r>
      <w:r w:rsidRPr="004C2A3F">
        <w:rPr>
          <w:b w:val="0"/>
          <w:bCs w:val="0"/>
        </w:rPr>
        <w:t xml:space="preserve"> under</w:t>
      </w:r>
      <w:r w:rsidRPr="00F505FF">
        <w:rPr>
          <w:b w:val="0"/>
          <w:bCs w:val="0"/>
        </w:rPr>
        <w:t xml:space="preserve"> optimal conditions:</w:t>
      </w:r>
    </w:p>
    <w:tbl>
      <w:tblPr>
        <w:tblW w:w="378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710"/>
      </w:tblGrid>
      <w:tr w:rsidR="004C2A3F" w14:paraId="7B749B9A" w14:textId="77777777" w:rsidTr="00FB349E">
        <w:tc>
          <w:tcPr>
            <w:tcW w:w="2070" w:type="dxa"/>
            <w:shd w:val="clear" w:color="auto" w:fill="D9D9D9"/>
            <w:vAlign w:val="bottom"/>
          </w:tcPr>
          <w:p w14:paraId="0570E976" w14:textId="77777777" w:rsidR="004C2A3F" w:rsidRPr="00FB349E" w:rsidRDefault="004C2A3F" w:rsidP="00FB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b/>
                <w:bCs/>
                <w:sz w:val="20"/>
                <w:szCs w:val="20"/>
              </w:rPr>
              <w:t>Human Target size</w:t>
            </w:r>
          </w:p>
        </w:tc>
        <w:tc>
          <w:tcPr>
            <w:tcW w:w="1710" w:type="dxa"/>
            <w:shd w:val="clear" w:color="auto" w:fill="D9D9D9"/>
            <w:vAlign w:val="bottom"/>
          </w:tcPr>
          <w:p w14:paraId="57B9016C" w14:textId="77777777" w:rsidR="004C2A3F" w:rsidRPr="00FB349E" w:rsidRDefault="004C2A3F" w:rsidP="004C2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Optimal </w:t>
            </w:r>
          </w:p>
          <w:p w14:paraId="6F7876DB" w14:textId="77777777" w:rsidR="004C2A3F" w:rsidRPr="00FB349E" w:rsidRDefault="004C2A3F" w:rsidP="00FB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b/>
                <w:bCs/>
                <w:sz w:val="20"/>
                <w:szCs w:val="20"/>
              </w:rPr>
              <w:t>Detection Condition</w:t>
            </w:r>
            <w:r w:rsidR="00FD3A0E" w:rsidRPr="00FB349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4C2A3F" w14:paraId="4FDD6F84" w14:textId="77777777" w:rsidTr="00FB349E">
        <w:tc>
          <w:tcPr>
            <w:tcW w:w="2070" w:type="dxa"/>
            <w:shd w:val="clear" w:color="auto" w:fill="auto"/>
            <w:vAlign w:val="bottom"/>
          </w:tcPr>
          <w:p w14:paraId="43826073" w14:textId="77777777" w:rsidR="004C2A3F" w:rsidRPr="00FB349E" w:rsidRDefault="004C2A3F" w:rsidP="00FB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sz w:val="20"/>
                <w:szCs w:val="20"/>
              </w:rPr>
              <w:t>0.5 X 1.8m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BBAFF34" w14:textId="77777777" w:rsidR="004C2A3F" w:rsidRPr="00FB349E" w:rsidRDefault="004C2A3F" w:rsidP="00FB349E">
            <w:pPr>
              <w:rPr>
                <w:rFonts w:ascii="Arial" w:hAnsi="Arial" w:cs="Arial"/>
                <w:sz w:val="20"/>
                <w:szCs w:val="20"/>
              </w:rPr>
            </w:pPr>
            <w:r w:rsidRPr="00FB349E">
              <w:rPr>
                <w:rFonts w:ascii="Arial" w:hAnsi="Arial" w:cs="Arial"/>
                <w:sz w:val="20"/>
                <w:szCs w:val="20"/>
              </w:rPr>
              <w:t>3 X 9.5m</w:t>
            </w:r>
          </w:p>
        </w:tc>
      </w:tr>
    </w:tbl>
    <w:p w14:paraId="7D0BFE14" w14:textId="77777777" w:rsidR="004C2A3F" w:rsidRDefault="004C2A3F" w:rsidP="004C2A3F">
      <w:pPr>
        <w:pStyle w:val="Heading1"/>
        <w:keepNext w:val="0"/>
        <w:numPr>
          <w:ilvl w:val="6"/>
          <w:numId w:val="29"/>
        </w:numPr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501F5162" w14:textId="77777777" w:rsidR="004C2A3F" w:rsidRPr="00437B39" w:rsidRDefault="004C2A3F" w:rsidP="00437B39">
      <w:pPr>
        <w:keepNext/>
        <w:keepLines/>
        <w:ind w:left="288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lastRenderedPageBreak/>
        <w:t>NOTE:</w:t>
      </w:r>
      <w:r w:rsidRPr="00437B39">
        <w:rPr>
          <w:rFonts w:ascii="Arial" w:hAnsi="Arial" w:cs="Arial"/>
          <w:sz w:val="22"/>
          <w:szCs w:val="22"/>
        </w:rPr>
        <w:t xml:space="preserve"> Performance may vary according to weather conditions, thermal contrasts, and other environmental conditions. System integrator should design the site based on the specific conditions.</w:t>
      </w:r>
    </w:p>
    <w:p w14:paraId="5C81E9DA" w14:textId="77777777" w:rsidR="00A43919" w:rsidRPr="0098705F" w:rsidRDefault="00A43919" w:rsidP="00A43919">
      <w:pPr>
        <w:pStyle w:val="Heading1"/>
        <w:numPr>
          <w:ilvl w:val="4"/>
          <w:numId w:val="27"/>
        </w:numPr>
        <w:rPr>
          <w:b w:val="0"/>
          <w:bCs w:val="0"/>
        </w:rPr>
      </w:pPr>
      <w:r w:rsidRPr="0098705F">
        <w:rPr>
          <w:b w:val="0"/>
          <w:bCs w:val="0"/>
        </w:rPr>
        <w:t>The following optimal recognition</w:t>
      </w:r>
      <w:r w:rsidR="0042128F">
        <w:rPr>
          <w:b w:val="0"/>
          <w:bCs w:val="0"/>
        </w:rPr>
        <w:t>/classification</w:t>
      </w:r>
      <w:r w:rsidRPr="0098705F">
        <w:rPr>
          <w:b w:val="0"/>
          <w:bCs w:val="0"/>
        </w:rPr>
        <w:t xml:space="preserve"> distances are supported</w:t>
      </w:r>
      <w:r>
        <w:rPr>
          <w:b w:val="0"/>
          <w:bCs w:val="0"/>
        </w:rPr>
        <w:t xml:space="preserve"> with Analytics</w:t>
      </w:r>
      <w:r w:rsidRPr="0098705F">
        <w:rPr>
          <w:b w:val="0"/>
          <w:bCs w:val="0"/>
        </w:rPr>
        <w:t>:</w:t>
      </w:r>
    </w:p>
    <w:tbl>
      <w:tblPr>
        <w:tblW w:w="570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81"/>
        <w:gridCol w:w="909"/>
        <w:gridCol w:w="990"/>
        <w:gridCol w:w="900"/>
        <w:gridCol w:w="1022"/>
      </w:tblGrid>
      <w:tr w:rsidR="003267E3" w:rsidRPr="00210911" w14:paraId="217D9FF7" w14:textId="77777777" w:rsidTr="00210911">
        <w:trPr>
          <w:trHeight w:val="405"/>
        </w:trPr>
        <w:tc>
          <w:tcPr>
            <w:tcW w:w="900" w:type="dxa"/>
            <w:shd w:val="clear" w:color="auto" w:fill="A6A6A6"/>
            <w:noWrap/>
            <w:vAlign w:val="bottom"/>
            <w:hideMark/>
          </w:tcPr>
          <w:p w14:paraId="7EF53472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1FE9FAF8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909" w:type="dxa"/>
            <w:shd w:val="clear" w:color="auto" w:fill="A6A6A6"/>
            <w:noWrap/>
            <w:vAlign w:val="center"/>
          </w:tcPr>
          <w:p w14:paraId="6E4DB1D1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Human  [</w:t>
            </w:r>
            <w:proofErr w:type="gramEnd"/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m]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35AB81D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 [m]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0FA0993B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Human [feet]</w:t>
            </w:r>
          </w:p>
        </w:tc>
        <w:tc>
          <w:tcPr>
            <w:tcW w:w="1022" w:type="dxa"/>
            <w:shd w:val="clear" w:color="auto" w:fill="A6A6A6"/>
            <w:noWrap/>
            <w:vAlign w:val="center"/>
          </w:tcPr>
          <w:p w14:paraId="1F231F8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 [feet]</w:t>
            </w:r>
          </w:p>
        </w:tc>
      </w:tr>
      <w:tr w:rsidR="003267E3" w:rsidRPr="00210911" w14:paraId="01E2A837" w14:textId="77777777" w:rsidTr="00210911">
        <w:trPr>
          <w:trHeight w:val="390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6B6E8E5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FC-344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0B58522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5653E62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6BB12D0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071A1F1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1028A22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</w:tr>
      <w:tr w:rsidR="003267E3" w:rsidRPr="00210911" w14:paraId="0B697E8E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6F5BEFDD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FC-332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50DDFB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704CEFC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5298C11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4934C14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07E8DCC1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</w:tr>
      <w:tr w:rsidR="003267E3" w:rsidRPr="00210911" w14:paraId="5184B13F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6928C807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FC-324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5C8EA87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67E16A4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4DB6A3C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72B59A13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3BE4BF1E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</w:tr>
      <w:tr w:rsidR="003267E3" w:rsidRPr="00210911" w14:paraId="04F6BF92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6A90A56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FC-317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4A279493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6B7BB1E7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0364D758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4EA5F82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502DB7F3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</w:tr>
      <w:tr w:rsidR="003267E3" w:rsidRPr="00210911" w14:paraId="06862A69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091FF2C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FC-309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29B23CC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35D24867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5F307467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60EE7D37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3846931A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1,314</w:t>
            </w:r>
          </w:p>
        </w:tc>
      </w:tr>
      <w:tr w:rsidR="003267E3" w:rsidRPr="00210911" w14:paraId="1B2CD2F3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6415A91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FC-305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2E04412E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74453E2D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1F6F3498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08416298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1,445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4F701D9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1,922</w:t>
            </w:r>
          </w:p>
        </w:tc>
      </w:tr>
      <w:tr w:rsidR="003267E3" w:rsidRPr="00210911" w14:paraId="080ECA51" w14:textId="77777777" w:rsidTr="00210911">
        <w:trPr>
          <w:trHeight w:val="375"/>
        </w:trPr>
        <w:tc>
          <w:tcPr>
            <w:tcW w:w="900" w:type="dxa"/>
            <w:shd w:val="clear" w:color="auto" w:fill="BFBFBF"/>
            <w:noWrap/>
            <w:vAlign w:val="bottom"/>
            <w:hideMark/>
          </w:tcPr>
          <w:p w14:paraId="21A56F9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2B7FB3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909" w:type="dxa"/>
            <w:shd w:val="clear" w:color="auto" w:fill="BFBFBF"/>
            <w:noWrap/>
            <w:vAlign w:val="bottom"/>
          </w:tcPr>
          <w:p w14:paraId="472CEEEE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21D6EFAA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900" w:type="dxa"/>
            <w:shd w:val="clear" w:color="auto" w:fill="BFBFBF"/>
            <w:vAlign w:val="bottom"/>
          </w:tcPr>
          <w:p w14:paraId="4DB50002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1,794</w:t>
            </w:r>
          </w:p>
        </w:tc>
        <w:tc>
          <w:tcPr>
            <w:tcW w:w="1022" w:type="dxa"/>
            <w:shd w:val="clear" w:color="auto" w:fill="BFBFBF"/>
            <w:noWrap/>
            <w:vAlign w:val="bottom"/>
          </w:tcPr>
          <w:p w14:paraId="33CE2FD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2,386</w:t>
            </w:r>
          </w:p>
        </w:tc>
      </w:tr>
      <w:tr w:rsidR="003267E3" w:rsidRPr="00210911" w14:paraId="37A3AC8C" w14:textId="77777777" w:rsidTr="00210911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3A742C2A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FC-644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15CF1D9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09" w:type="dxa"/>
            <w:shd w:val="clear" w:color="auto" w:fill="D9D9D9"/>
            <w:noWrap/>
            <w:vAlign w:val="bottom"/>
          </w:tcPr>
          <w:p w14:paraId="45AE73D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509E8DA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6DACAF8E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14D7D8C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</w:tr>
      <w:tr w:rsidR="003267E3" w:rsidRPr="00210911" w14:paraId="0D19FAD1" w14:textId="77777777" w:rsidTr="00210911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1D1F4C6E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FC-632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54C3DC12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09" w:type="dxa"/>
            <w:shd w:val="clear" w:color="auto" w:fill="D9D9D9"/>
            <w:noWrap/>
            <w:vAlign w:val="bottom"/>
          </w:tcPr>
          <w:p w14:paraId="78DE7CA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0A60CB8B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3E6D41E1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008518ED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</w:tr>
      <w:tr w:rsidR="003267E3" w:rsidRPr="00210911" w14:paraId="6CEC29A2" w14:textId="77777777" w:rsidTr="00210911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38B7D8AD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FC-617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0000456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09" w:type="dxa"/>
            <w:shd w:val="clear" w:color="auto" w:fill="D9D9D9"/>
            <w:noWrap/>
            <w:vAlign w:val="bottom"/>
          </w:tcPr>
          <w:p w14:paraId="2572FC13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473D2A3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108941EC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7CB2A836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1,212</w:t>
            </w:r>
          </w:p>
        </w:tc>
      </w:tr>
      <w:tr w:rsidR="003267E3" w:rsidRPr="00210911" w14:paraId="605437EB" w14:textId="77777777" w:rsidTr="00210911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3B061C2B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FC-610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7473823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09" w:type="dxa"/>
            <w:shd w:val="clear" w:color="auto" w:fill="D9D9D9"/>
            <w:noWrap/>
            <w:vAlign w:val="bottom"/>
          </w:tcPr>
          <w:p w14:paraId="0E58A8EB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7A5506ED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2AF79DD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1,445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786F491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1,922</w:t>
            </w:r>
          </w:p>
        </w:tc>
      </w:tr>
      <w:tr w:rsidR="003267E3" w:rsidRPr="00210911" w14:paraId="1E10F45C" w14:textId="77777777" w:rsidTr="00210911">
        <w:trPr>
          <w:trHeight w:val="375"/>
        </w:trPr>
        <w:tc>
          <w:tcPr>
            <w:tcW w:w="900" w:type="dxa"/>
            <w:shd w:val="clear" w:color="auto" w:fill="D9D9D9"/>
            <w:noWrap/>
            <w:vAlign w:val="bottom"/>
            <w:hideMark/>
          </w:tcPr>
          <w:p w14:paraId="19F22BAF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FC-608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7A828EF8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909" w:type="dxa"/>
            <w:shd w:val="clear" w:color="auto" w:fill="D9D9D9"/>
            <w:noWrap/>
            <w:vAlign w:val="bottom"/>
          </w:tcPr>
          <w:p w14:paraId="7DB3BB5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73273DE4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37E37B5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1,794</w:t>
            </w:r>
          </w:p>
        </w:tc>
        <w:tc>
          <w:tcPr>
            <w:tcW w:w="1022" w:type="dxa"/>
            <w:shd w:val="clear" w:color="auto" w:fill="D9D9D9"/>
            <w:noWrap/>
            <w:vAlign w:val="bottom"/>
          </w:tcPr>
          <w:p w14:paraId="5C2BF989" w14:textId="77777777" w:rsidR="003267E3" w:rsidRPr="00210911" w:rsidRDefault="003267E3" w:rsidP="00437B39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2,386</w:t>
            </w:r>
          </w:p>
        </w:tc>
      </w:tr>
    </w:tbl>
    <w:p w14:paraId="0B7B1D01" w14:textId="77777777" w:rsidR="003267E3" w:rsidRPr="006F6EEC" w:rsidRDefault="003267E3" w:rsidP="003267E3">
      <w:pPr>
        <w:keepNext/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t>The range predictions above are configured with the indicated lenses, assuming the following:</w:t>
      </w:r>
    </w:p>
    <w:p w14:paraId="0D146FF4" w14:textId="77777777" w:rsidR="003267E3" w:rsidRPr="006F6EEC" w:rsidRDefault="003267E3" w:rsidP="003267E3">
      <w:pPr>
        <w:pStyle w:val="Heading1"/>
        <w:numPr>
          <w:ilvl w:val="6"/>
          <w:numId w:val="11"/>
        </w:numPr>
        <w:tabs>
          <w:tab w:val="clear" w:pos="3600"/>
          <w:tab w:val="num" w:pos="3420"/>
        </w:tabs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6417AD25" w14:textId="77777777" w:rsidR="003267E3" w:rsidRPr="006F6EEC" w:rsidRDefault="003267E3" w:rsidP="003267E3">
      <w:pPr>
        <w:pStyle w:val="Heading1"/>
        <w:numPr>
          <w:ilvl w:val="6"/>
          <w:numId w:val="11"/>
        </w:numPr>
        <w:tabs>
          <w:tab w:val="clear" w:pos="3600"/>
          <w:tab w:val="num" w:pos="3420"/>
        </w:tabs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 w:rsidR="00B23B5D">
        <w:rPr>
          <w:b w:val="0"/>
          <w:bCs w:val="0"/>
        </w:rPr>
        <w:t xml:space="preserve"> and thermal contrast </w:t>
      </w:r>
    </w:p>
    <w:p w14:paraId="7B5A458C" w14:textId="77777777" w:rsidR="003267E3" w:rsidRPr="006F6EEC" w:rsidRDefault="003267E3" w:rsidP="003267E3">
      <w:pPr>
        <w:pStyle w:val="Heading1"/>
        <w:numPr>
          <w:ilvl w:val="6"/>
          <w:numId w:val="11"/>
        </w:numPr>
        <w:tabs>
          <w:tab w:val="clear" w:pos="3600"/>
          <w:tab w:val="num" w:pos="3420"/>
        </w:tabs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Size of human object is 1.8m x 0.5m (5’9” x 1</w:t>
      </w:r>
      <w:r>
        <w:rPr>
          <w:b w:val="0"/>
          <w:bCs w:val="0"/>
        </w:rPr>
        <w:t>’8”</w:t>
      </w:r>
      <w:r w:rsidRPr="006F6EEC">
        <w:rPr>
          <w:b w:val="0"/>
          <w:bCs w:val="0"/>
        </w:rPr>
        <w:t>)</w:t>
      </w:r>
    </w:p>
    <w:p w14:paraId="512AF548" w14:textId="77777777" w:rsidR="009C7C83" w:rsidRDefault="003267E3" w:rsidP="0087520F">
      <w:pPr>
        <w:pStyle w:val="Heading1"/>
        <w:numPr>
          <w:ilvl w:val="6"/>
          <w:numId w:val="11"/>
        </w:numPr>
        <w:tabs>
          <w:tab w:val="clear" w:pos="3600"/>
          <w:tab w:val="num" w:pos="3420"/>
        </w:tabs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Size of vehicle object is 5.0m x 1.5m (16</w:t>
      </w:r>
      <w:r>
        <w:rPr>
          <w:b w:val="0"/>
          <w:bCs w:val="0"/>
        </w:rPr>
        <w:t>’5”</w:t>
      </w:r>
      <w:r w:rsidRPr="006F6EEC">
        <w:rPr>
          <w:b w:val="0"/>
          <w:bCs w:val="0"/>
        </w:rPr>
        <w:t xml:space="preserve"> x 4</w:t>
      </w:r>
      <w:r>
        <w:rPr>
          <w:b w:val="0"/>
          <w:bCs w:val="0"/>
        </w:rPr>
        <w:t>’11”</w:t>
      </w:r>
      <w:r w:rsidRPr="006F6EEC">
        <w:rPr>
          <w:b w:val="0"/>
          <w:bCs w:val="0"/>
        </w:rPr>
        <w:t>)</w:t>
      </w:r>
    </w:p>
    <w:p w14:paraId="7810BADF" w14:textId="77777777" w:rsidR="009C7C83" w:rsidRPr="00437B39" w:rsidRDefault="009C7C83" w:rsidP="00437B39">
      <w:pPr>
        <w:pStyle w:val="Heading1"/>
        <w:numPr>
          <w:ilvl w:val="6"/>
          <w:numId w:val="11"/>
        </w:numPr>
        <w:tabs>
          <w:tab w:val="clear" w:pos="3600"/>
          <w:tab w:val="num" w:pos="3420"/>
        </w:tabs>
        <w:ind w:left="3420" w:hanging="540"/>
        <w:rPr>
          <w:b w:val="0"/>
          <w:bCs w:val="0"/>
        </w:rPr>
      </w:pPr>
      <w:r w:rsidRPr="00437B39">
        <w:rPr>
          <w:b w:val="0"/>
          <w:bCs w:val="0"/>
        </w:rPr>
        <w:t>Pixel on target for recognition/classification under optimal conditions:</w:t>
      </w:r>
    </w:p>
    <w:tbl>
      <w:tblPr>
        <w:tblW w:w="423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160"/>
      </w:tblGrid>
      <w:tr w:rsidR="00AB6AB4" w14:paraId="64A5E787" w14:textId="77777777" w:rsidTr="00FB349E">
        <w:tc>
          <w:tcPr>
            <w:tcW w:w="2070" w:type="dxa"/>
            <w:shd w:val="clear" w:color="auto" w:fill="D9D9D9"/>
            <w:vAlign w:val="bottom"/>
          </w:tcPr>
          <w:p w14:paraId="34DDF68C" w14:textId="77777777" w:rsidR="00AB6AB4" w:rsidRPr="00B7338C" w:rsidRDefault="00AB6AB4" w:rsidP="00AB6A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38C">
              <w:rPr>
                <w:rFonts w:ascii="Arial" w:hAnsi="Arial" w:cs="Arial"/>
                <w:b/>
                <w:bCs/>
                <w:sz w:val="20"/>
                <w:szCs w:val="20"/>
              </w:rPr>
              <w:t>Human Target size</w:t>
            </w:r>
          </w:p>
        </w:tc>
        <w:tc>
          <w:tcPr>
            <w:tcW w:w="2160" w:type="dxa"/>
            <w:shd w:val="clear" w:color="auto" w:fill="D9D9D9"/>
            <w:vAlign w:val="bottom"/>
          </w:tcPr>
          <w:p w14:paraId="42482450" w14:textId="77777777" w:rsidR="00AB6AB4" w:rsidRPr="00B7338C" w:rsidRDefault="00AB6AB4" w:rsidP="00FD3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76A">
              <w:rPr>
                <w:rFonts w:ascii="Arial" w:hAnsi="Arial" w:cs="Arial"/>
                <w:b/>
                <w:bCs/>
                <w:sz w:val="20"/>
                <w:szCs w:val="20"/>
              </w:rPr>
              <w:t>Optimal Classification</w:t>
            </w:r>
            <w:r w:rsidR="00FD3A0E" w:rsidRPr="00FB3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Conditions</w:t>
            </w:r>
          </w:p>
        </w:tc>
      </w:tr>
      <w:tr w:rsidR="00AB6AB4" w14:paraId="48EA30FD" w14:textId="77777777" w:rsidTr="00FB349E">
        <w:tc>
          <w:tcPr>
            <w:tcW w:w="2070" w:type="dxa"/>
            <w:shd w:val="clear" w:color="auto" w:fill="auto"/>
          </w:tcPr>
          <w:p w14:paraId="4BB01769" w14:textId="77777777" w:rsidR="00AB6AB4" w:rsidRPr="00B7338C" w:rsidRDefault="00AB6AB4" w:rsidP="00F505FF">
            <w:pPr>
              <w:rPr>
                <w:rFonts w:ascii="Arial" w:hAnsi="Arial" w:cs="Arial"/>
                <w:sz w:val="20"/>
                <w:szCs w:val="20"/>
              </w:rPr>
            </w:pPr>
            <w:r w:rsidRPr="00B7338C">
              <w:rPr>
                <w:rFonts w:ascii="Arial" w:hAnsi="Arial" w:cs="Arial"/>
                <w:sz w:val="20"/>
                <w:szCs w:val="20"/>
              </w:rPr>
              <w:t>0.5 X 1.8</w:t>
            </w:r>
            <w:r w:rsidRPr="00FB349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14:paraId="3D7EEA2A" w14:textId="77777777" w:rsidR="00AB6AB4" w:rsidRPr="00B7338C" w:rsidRDefault="00AB6AB4" w:rsidP="00F505FF">
            <w:pPr>
              <w:rPr>
                <w:rFonts w:ascii="Arial" w:hAnsi="Arial" w:cs="Arial"/>
                <w:sz w:val="20"/>
                <w:szCs w:val="20"/>
              </w:rPr>
            </w:pPr>
            <w:r w:rsidRPr="00B7338C">
              <w:rPr>
                <w:rFonts w:ascii="Arial" w:hAnsi="Arial" w:cs="Arial"/>
                <w:sz w:val="20"/>
                <w:szCs w:val="20"/>
              </w:rPr>
              <w:t>4 X 13.5</w:t>
            </w:r>
            <w:r w:rsidRPr="00FB349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14:paraId="5B662AAE" w14:textId="77777777" w:rsidR="003267E3" w:rsidRDefault="003267E3" w:rsidP="003267E3">
      <w:pPr>
        <w:pStyle w:val="Heading1"/>
        <w:keepNext w:val="0"/>
        <w:numPr>
          <w:ilvl w:val="6"/>
          <w:numId w:val="11"/>
        </w:numPr>
        <w:tabs>
          <w:tab w:val="clear" w:pos="3600"/>
          <w:tab w:val="num" w:pos="3420"/>
        </w:tabs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79804E11" w14:textId="77777777" w:rsidR="004C2A3F" w:rsidRPr="00437B39" w:rsidRDefault="004C2A3F" w:rsidP="00437B39">
      <w:pPr>
        <w:ind w:left="279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t>NOTE:</w:t>
      </w:r>
      <w:r w:rsidRPr="00437B39">
        <w:rPr>
          <w:rFonts w:ascii="Arial" w:hAnsi="Arial" w:cs="Arial"/>
          <w:sz w:val="22"/>
          <w:szCs w:val="22"/>
        </w:rPr>
        <w:t xml:space="preserve"> Performance may vary according to weather conditions, thermal contrasts, and other environmental </w:t>
      </w:r>
      <w:r w:rsidRPr="00437B39">
        <w:rPr>
          <w:rFonts w:ascii="Arial" w:hAnsi="Arial" w:cs="Arial"/>
          <w:sz w:val="22"/>
          <w:szCs w:val="22"/>
        </w:rPr>
        <w:lastRenderedPageBreak/>
        <w:t>conditions. System integrator should design the site based on the specific conditions.</w:t>
      </w:r>
    </w:p>
    <w:p w14:paraId="4A3FE1DA" w14:textId="77777777" w:rsidR="00562741" w:rsidRPr="003267E3" w:rsidRDefault="00FE4D94" w:rsidP="004B3B40">
      <w:pPr>
        <w:pStyle w:val="Heading1"/>
        <w:keepLines/>
        <w:numPr>
          <w:ilvl w:val="4"/>
          <w:numId w:val="27"/>
        </w:numPr>
        <w:rPr>
          <w:b w:val="0"/>
          <w:bCs w:val="0"/>
        </w:rPr>
      </w:pPr>
      <w:r>
        <w:rPr>
          <w:b w:val="0"/>
          <w:bCs w:val="0"/>
        </w:rPr>
        <w:t>T</w:t>
      </w:r>
      <w:r w:rsidR="00562741" w:rsidRPr="003267E3">
        <w:rPr>
          <w:b w:val="0"/>
          <w:bCs w:val="0"/>
        </w:rPr>
        <w:t xml:space="preserve">he following </w:t>
      </w:r>
      <w:r w:rsidR="00562741">
        <w:rPr>
          <w:b w:val="0"/>
          <w:bCs w:val="0"/>
        </w:rPr>
        <w:t>optimal human detection</w:t>
      </w:r>
      <w:r w:rsidR="004C2A3F">
        <w:rPr>
          <w:b w:val="0"/>
          <w:bCs w:val="0"/>
        </w:rPr>
        <w:t>, recognition/classification, and identification</w:t>
      </w:r>
      <w:r w:rsidR="00562741" w:rsidRPr="003267E3">
        <w:rPr>
          <w:b w:val="0"/>
          <w:bCs w:val="0"/>
        </w:rPr>
        <w:t xml:space="preserve"> distances are supported</w:t>
      </w:r>
      <w:r w:rsidR="00562741">
        <w:rPr>
          <w:b w:val="0"/>
          <w:bCs w:val="0"/>
        </w:rPr>
        <w:t xml:space="preserve"> </w:t>
      </w:r>
      <w:r w:rsidR="00562741" w:rsidRPr="00437B39">
        <w:rPr>
          <w:i/>
          <w:iCs/>
          <w:u w:val="single"/>
        </w:rPr>
        <w:t>without Analytics</w:t>
      </w:r>
      <w:r w:rsidR="00562741">
        <w:rPr>
          <w:b w:val="0"/>
          <w:bCs w:val="0"/>
        </w:rPr>
        <w:t xml:space="preserve"> (Johnson’s Criteria)</w:t>
      </w:r>
      <w:r w:rsidR="00562741" w:rsidRPr="003267E3">
        <w:rPr>
          <w:b w:val="0"/>
          <w:bCs w:val="0"/>
        </w:rPr>
        <w:t xml:space="preserve">: </w:t>
      </w:r>
    </w:p>
    <w:tbl>
      <w:tblPr>
        <w:tblW w:w="585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81"/>
        <w:gridCol w:w="1112"/>
        <w:gridCol w:w="1416"/>
        <w:gridCol w:w="1443"/>
      </w:tblGrid>
      <w:tr w:rsidR="00562741" w:rsidRPr="00210911" w14:paraId="5ED2B2A3" w14:textId="77777777" w:rsidTr="00437B39">
        <w:trPr>
          <w:trHeight w:val="405"/>
        </w:trPr>
        <w:tc>
          <w:tcPr>
            <w:tcW w:w="898" w:type="dxa"/>
            <w:shd w:val="clear" w:color="auto" w:fill="A6A6A6"/>
            <w:noWrap/>
            <w:vAlign w:val="bottom"/>
            <w:hideMark/>
          </w:tcPr>
          <w:p w14:paraId="0FC855D2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139102CD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1112" w:type="dxa"/>
            <w:shd w:val="clear" w:color="auto" w:fill="A6A6A6"/>
            <w:noWrap/>
            <w:vAlign w:val="bottom"/>
          </w:tcPr>
          <w:p w14:paraId="3D253E13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Detection [m]</w:t>
            </w:r>
          </w:p>
        </w:tc>
        <w:tc>
          <w:tcPr>
            <w:tcW w:w="1416" w:type="dxa"/>
            <w:shd w:val="clear" w:color="auto" w:fill="A6A6A6"/>
            <w:vAlign w:val="bottom"/>
          </w:tcPr>
          <w:p w14:paraId="58CB434E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Classification [m]</w:t>
            </w:r>
          </w:p>
        </w:tc>
        <w:tc>
          <w:tcPr>
            <w:tcW w:w="1443" w:type="dxa"/>
            <w:shd w:val="clear" w:color="auto" w:fill="A6A6A6"/>
            <w:vAlign w:val="bottom"/>
          </w:tcPr>
          <w:p w14:paraId="08E1F077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Identification [m]</w:t>
            </w:r>
          </w:p>
        </w:tc>
      </w:tr>
      <w:tr w:rsidR="00562741" w:rsidRPr="00210911" w14:paraId="64F81526" w14:textId="77777777" w:rsidTr="00437B39">
        <w:trPr>
          <w:trHeight w:val="390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541BF3E6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FC-344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4F68B2D8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7EA1DEB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22E9C89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7DC0B54C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62741" w:rsidRPr="00210911" w14:paraId="1AE34618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1C504C6A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FC-332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4F9050C7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6E77CD10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0502D8CD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5943D8DC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562741" w:rsidRPr="00210911" w14:paraId="0D904E9D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1C04B5DA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FC-324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7BC12955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3C5BAA79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23A7C2E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75EC83FC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562741" w:rsidRPr="00210911" w14:paraId="53AC8EE1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74249E72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FC-317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3BDF6B35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0520AA66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5135ABDF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130F7949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562741" w:rsidRPr="00210911" w14:paraId="4ACD3E30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1DF231C5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FC-309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F6C18D9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21022536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6A5A3D24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22E8749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562741" w:rsidRPr="00210911" w14:paraId="14EE40A3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3ED78AE8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FC-305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6DF8CD74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7CEEDFE9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7310E8C0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6ABDF85F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</w:tr>
      <w:tr w:rsidR="00562741" w:rsidRPr="00210911" w14:paraId="5947D4B9" w14:textId="77777777" w:rsidTr="00437B39">
        <w:trPr>
          <w:trHeight w:val="375"/>
        </w:trPr>
        <w:tc>
          <w:tcPr>
            <w:tcW w:w="898" w:type="dxa"/>
            <w:shd w:val="clear" w:color="auto" w:fill="BFBFBF"/>
            <w:noWrap/>
            <w:vAlign w:val="bottom"/>
            <w:hideMark/>
          </w:tcPr>
          <w:p w14:paraId="133264D1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FC-304</w:t>
            </w:r>
          </w:p>
        </w:tc>
        <w:tc>
          <w:tcPr>
            <w:tcW w:w="981" w:type="dxa"/>
            <w:shd w:val="clear" w:color="auto" w:fill="BFBFBF"/>
            <w:vAlign w:val="bottom"/>
          </w:tcPr>
          <w:p w14:paraId="0F5250DD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336x256</w:t>
            </w:r>
          </w:p>
        </w:tc>
        <w:tc>
          <w:tcPr>
            <w:tcW w:w="1112" w:type="dxa"/>
            <w:shd w:val="clear" w:color="auto" w:fill="BFBFBF"/>
            <w:noWrap/>
            <w:vAlign w:val="bottom"/>
          </w:tcPr>
          <w:p w14:paraId="63F4E4D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416" w:type="dxa"/>
            <w:shd w:val="clear" w:color="auto" w:fill="BFBFBF"/>
            <w:vAlign w:val="bottom"/>
          </w:tcPr>
          <w:p w14:paraId="44FBA236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443" w:type="dxa"/>
            <w:shd w:val="clear" w:color="auto" w:fill="BFBFBF"/>
            <w:vAlign w:val="bottom"/>
          </w:tcPr>
          <w:p w14:paraId="048ABB80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</w:tr>
      <w:tr w:rsidR="00562741" w:rsidRPr="00210911" w14:paraId="11911863" w14:textId="77777777" w:rsidTr="00437B39">
        <w:trPr>
          <w:trHeight w:val="375"/>
        </w:trPr>
        <w:tc>
          <w:tcPr>
            <w:tcW w:w="898" w:type="dxa"/>
            <w:shd w:val="clear" w:color="auto" w:fill="D9D9D9"/>
            <w:noWrap/>
            <w:vAlign w:val="bottom"/>
            <w:hideMark/>
          </w:tcPr>
          <w:p w14:paraId="33B89207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FC-644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4AC6E1B2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112" w:type="dxa"/>
            <w:shd w:val="clear" w:color="auto" w:fill="D9D9D9"/>
            <w:noWrap/>
            <w:vAlign w:val="bottom"/>
          </w:tcPr>
          <w:p w14:paraId="4ACD4A9F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6" w:type="dxa"/>
            <w:shd w:val="clear" w:color="auto" w:fill="D9D9D9"/>
            <w:vAlign w:val="bottom"/>
          </w:tcPr>
          <w:p w14:paraId="40B49140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43" w:type="dxa"/>
            <w:shd w:val="clear" w:color="auto" w:fill="D9D9D9"/>
            <w:vAlign w:val="bottom"/>
          </w:tcPr>
          <w:p w14:paraId="6A3515C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562741" w:rsidRPr="00210911" w14:paraId="2348C3D5" w14:textId="77777777" w:rsidTr="00437B39">
        <w:trPr>
          <w:trHeight w:val="375"/>
        </w:trPr>
        <w:tc>
          <w:tcPr>
            <w:tcW w:w="898" w:type="dxa"/>
            <w:shd w:val="clear" w:color="auto" w:fill="D9D9D9"/>
            <w:noWrap/>
            <w:vAlign w:val="bottom"/>
            <w:hideMark/>
          </w:tcPr>
          <w:p w14:paraId="06613E13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FC-632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5B97038A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112" w:type="dxa"/>
            <w:shd w:val="clear" w:color="auto" w:fill="D9D9D9"/>
            <w:noWrap/>
            <w:vAlign w:val="bottom"/>
          </w:tcPr>
          <w:p w14:paraId="4B6FBE84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16" w:type="dxa"/>
            <w:shd w:val="clear" w:color="auto" w:fill="D9D9D9"/>
            <w:vAlign w:val="bottom"/>
          </w:tcPr>
          <w:p w14:paraId="18ECB1AF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43" w:type="dxa"/>
            <w:shd w:val="clear" w:color="auto" w:fill="D9D9D9"/>
            <w:vAlign w:val="bottom"/>
          </w:tcPr>
          <w:p w14:paraId="4B695759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562741" w:rsidRPr="00210911" w14:paraId="465F88B4" w14:textId="77777777" w:rsidTr="00437B39">
        <w:trPr>
          <w:trHeight w:val="375"/>
        </w:trPr>
        <w:tc>
          <w:tcPr>
            <w:tcW w:w="898" w:type="dxa"/>
            <w:shd w:val="clear" w:color="auto" w:fill="D9D9D9"/>
            <w:noWrap/>
            <w:vAlign w:val="bottom"/>
            <w:hideMark/>
          </w:tcPr>
          <w:p w14:paraId="398D7555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FC-617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02DB0524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112" w:type="dxa"/>
            <w:shd w:val="clear" w:color="auto" w:fill="D9D9D9"/>
            <w:noWrap/>
            <w:vAlign w:val="bottom"/>
          </w:tcPr>
          <w:p w14:paraId="2760DF97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416" w:type="dxa"/>
            <w:shd w:val="clear" w:color="auto" w:fill="D9D9D9"/>
            <w:vAlign w:val="bottom"/>
          </w:tcPr>
          <w:p w14:paraId="4A6E6F76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43" w:type="dxa"/>
            <w:shd w:val="clear" w:color="auto" w:fill="D9D9D9"/>
            <w:vAlign w:val="bottom"/>
          </w:tcPr>
          <w:p w14:paraId="09B6D6EA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562741" w:rsidRPr="00210911" w14:paraId="2751D32D" w14:textId="77777777" w:rsidTr="00437B39">
        <w:trPr>
          <w:trHeight w:val="375"/>
        </w:trPr>
        <w:tc>
          <w:tcPr>
            <w:tcW w:w="898" w:type="dxa"/>
            <w:shd w:val="clear" w:color="auto" w:fill="D9D9D9"/>
            <w:noWrap/>
            <w:vAlign w:val="bottom"/>
            <w:hideMark/>
          </w:tcPr>
          <w:p w14:paraId="5A0C35FC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FC-610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217FE129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112" w:type="dxa"/>
            <w:shd w:val="clear" w:color="auto" w:fill="D9D9D9"/>
            <w:noWrap/>
            <w:vAlign w:val="bottom"/>
          </w:tcPr>
          <w:p w14:paraId="41EDA8DA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416" w:type="dxa"/>
            <w:shd w:val="clear" w:color="auto" w:fill="D9D9D9"/>
            <w:vAlign w:val="bottom"/>
          </w:tcPr>
          <w:p w14:paraId="55738D8F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443" w:type="dxa"/>
            <w:shd w:val="clear" w:color="auto" w:fill="D9D9D9"/>
            <w:vAlign w:val="bottom"/>
          </w:tcPr>
          <w:p w14:paraId="4D0A8309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</w:tr>
      <w:tr w:rsidR="00562741" w:rsidRPr="00210911" w14:paraId="746157AB" w14:textId="77777777" w:rsidTr="00437B39">
        <w:trPr>
          <w:trHeight w:val="375"/>
        </w:trPr>
        <w:tc>
          <w:tcPr>
            <w:tcW w:w="898" w:type="dxa"/>
            <w:shd w:val="clear" w:color="auto" w:fill="D9D9D9"/>
            <w:noWrap/>
            <w:vAlign w:val="bottom"/>
            <w:hideMark/>
          </w:tcPr>
          <w:p w14:paraId="091F3633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FC-608</w:t>
            </w:r>
          </w:p>
        </w:tc>
        <w:tc>
          <w:tcPr>
            <w:tcW w:w="981" w:type="dxa"/>
            <w:shd w:val="clear" w:color="auto" w:fill="D9D9D9"/>
            <w:vAlign w:val="bottom"/>
          </w:tcPr>
          <w:p w14:paraId="0D6EF5A2" w14:textId="77777777" w:rsidR="00562741" w:rsidRPr="00210911" w:rsidRDefault="00562741" w:rsidP="00562741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112" w:type="dxa"/>
            <w:shd w:val="clear" w:color="auto" w:fill="D9D9D9"/>
            <w:noWrap/>
            <w:vAlign w:val="bottom"/>
          </w:tcPr>
          <w:p w14:paraId="74D1F6AE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416" w:type="dxa"/>
            <w:shd w:val="clear" w:color="auto" w:fill="D9D9D9"/>
            <w:vAlign w:val="bottom"/>
          </w:tcPr>
          <w:p w14:paraId="35F15F35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443" w:type="dxa"/>
            <w:shd w:val="clear" w:color="auto" w:fill="D9D9D9"/>
            <w:vAlign w:val="bottom"/>
          </w:tcPr>
          <w:p w14:paraId="07DE409C" w14:textId="77777777" w:rsidR="00562741" w:rsidRPr="00437B39" w:rsidRDefault="00562741" w:rsidP="005627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9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</w:tr>
    </w:tbl>
    <w:p w14:paraId="556D2166" w14:textId="77777777" w:rsidR="00562741" w:rsidRPr="006F6EEC" w:rsidRDefault="00562741" w:rsidP="00562741">
      <w:pPr>
        <w:keepNext/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t>The range predictions above are configured with the indicated lenses, assuming the following:</w:t>
      </w:r>
    </w:p>
    <w:p w14:paraId="56A71DA5" w14:textId="77777777" w:rsidR="00562741" w:rsidRPr="006F6EEC" w:rsidRDefault="00562741" w:rsidP="00437B39">
      <w:pPr>
        <w:pStyle w:val="Heading1"/>
        <w:numPr>
          <w:ilvl w:val="6"/>
          <w:numId w:val="33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642929BE" w14:textId="77777777" w:rsidR="00562741" w:rsidRPr="006F6EEC" w:rsidRDefault="00562741" w:rsidP="00437B39">
      <w:pPr>
        <w:pStyle w:val="Heading1"/>
        <w:numPr>
          <w:ilvl w:val="6"/>
          <w:numId w:val="33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>
        <w:rPr>
          <w:b w:val="0"/>
          <w:bCs w:val="0"/>
        </w:rPr>
        <w:t xml:space="preserve"> and thermal contrast </w:t>
      </w:r>
    </w:p>
    <w:p w14:paraId="1A333FF5" w14:textId="77777777" w:rsidR="00562741" w:rsidRPr="006F6EEC" w:rsidRDefault="00562741" w:rsidP="00437B39">
      <w:pPr>
        <w:pStyle w:val="Heading1"/>
        <w:numPr>
          <w:ilvl w:val="6"/>
          <w:numId w:val="33"/>
        </w:numPr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 xml:space="preserve">Size of human object is 1.8m x </w:t>
      </w:r>
      <w:r w:rsidRPr="00FD3A0E">
        <w:rPr>
          <w:b w:val="0"/>
          <w:bCs w:val="0"/>
        </w:rPr>
        <w:t>0.</w:t>
      </w:r>
      <w:r w:rsidR="004C2A3F" w:rsidRPr="00FD3A0E">
        <w:rPr>
          <w:b w:val="0"/>
          <w:bCs w:val="0"/>
        </w:rPr>
        <w:t>7</w:t>
      </w:r>
      <w:r w:rsidRPr="00FD3A0E">
        <w:rPr>
          <w:b w:val="0"/>
          <w:bCs w:val="0"/>
        </w:rPr>
        <w:t xml:space="preserve">5m (5’9” x </w:t>
      </w:r>
      <w:r w:rsidR="00FD3A0E" w:rsidRPr="00437B39">
        <w:rPr>
          <w:b w:val="0"/>
          <w:bCs w:val="0"/>
        </w:rPr>
        <w:t>29.5</w:t>
      </w:r>
      <w:r w:rsidRPr="00FD3A0E">
        <w:rPr>
          <w:b w:val="0"/>
          <w:bCs w:val="0"/>
        </w:rPr>
        <w:t>”)</w:t>
      </w:r>
    </w:p>
    <w:p w14:paraId="3B295CFE" w14:textId="77777777" w:rsidR="00562741" w:rsidRDefault="00562741" w:rsidP="00437B39">
      <w:pPr>
        <w:pStyle w:val="Heading1"/>
        <w:numPr>
          <w:ilvl w:val="6"/>
          <w:numId w:val="33"/>
        </w:numPr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3CE13E96" w14:textId="77777777" w:rsidR="00FE4D94" w:rsidRDefault="00FE4D94" w:rsidP="00437B39">
      <w:pPr>
        <w:ind w:left="2880"/>
        <w:rPr>
          <w:rFonts w:ascii="Arial" w:hAnsi="Arial" w:cs="Arial"/>
          <w:b/>
          <w:bCs/>
          <w:sz w:val="22"/>
          <w:szCs w:val="22"/>
        </w:rPr>
      </w:pPr>
    </w:p>
    <w:p w14:paraId="282AD0D1" w14:textId="77777777" w:rsidR="00BD5966" w:rsidRPr="00437B39" w:rsidRDefault="00BD5966" w:rsidP="00437B39">
      <w:pPr>
        <w:ind w:left="288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t>NOTE:</w:t>
      </w:r>
      <w:r w:rsidRPr="00437B39">
        <w:rPr>
          <w:rFonts w:ascii="Arial" w:hAnsi="Arial" w:cs="Arial"/>
          <w:sz w:val="22"/>
          <w:szCs w:val="22"/>
        </w:rPr>
        <w:t xml:space="preserve"> This table refers to human observation of the video and </w:t>
      </w:r>
      <w:r w:rsidRPr="00437B3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should not</w:t>
      </w:r>
      <w:r w:rsidRPr="00437B39">
        <w:rPr>
          <w:rFonts w:ascii="Arial" w:hAnsi="Arial" w:cs="Arial"/>
          <w:sz w:val="22"/>
          <w:szCs w:val="22"/>
        </w:rPr>
        <w:t xml:space="preserve"> be used for analytic site design.</w:t>
      </w:r>
    </w:p>
    <w:p w14:paraId="0D99B0FB" w14:textId="77777777" w:rsidR="00C72F92" w:rsidRPr="005C16A6" w:rsidRDefault="00C72F92" w:rsidP="00A43919">
      <w:pPr>
        <w:pStyle w:val="Heading1"/>
        <w:numPr>
          <w:ilvl w:val="3"/>
          <w:numId w:val="28"/>
        </w:numPr>
        <w:rPr>
          <w:b w:val="0"/>
        </w:rPr>
      </w:pPr>
      <w:r w:rsidRPr="005C16A6">
        <w:rPr>
          <w:b w:val="0"/>
        </w:rPr>
        <w:lastRenderedPageBreak/>
        <w:t>Video Specifications</w:t>
      </w:r>
    </w:p>
    <w:p w14:paraId="5C27327F" w14:textId="77777777" w:rsidR="00F93EDA" w:rsidRDefault="00941A22">
      <w:pPr>
        <w:pStyle w:val="Heading1"/>
        <w:numPr>
          <w:ilvl w:val="4"/>
          <w:numId w:val="28"/>
        </w:numPr>
        <w:rPr>
          <w:b w:val="0"/>
        </w:rPr>
      </w:pPr>
      <w:r>
        <w:rPr>
          <w:b w:val="0"/>
        </w:rPr>
        <w:t xml:space="preserve">Dynamic </w:t>
      </w:r>
      <w:r w:rsidR="00F93EDA">
        <w:rPr>
          <w:b w:val="0"/>
        </w:rPr>
        <w:t xml:space="preserve">DDE </w:t>
      </w:r>
    </w:p>
    <w:p w14:paraId="66C91D82" w14:textId="77777777" w:rsidR="00941A22" w:rsidRPr="00EE207C" w:rsidRDefault="00941A22">
      <w:pPr>
        <w:pStyle w:val="Heading1"/>
        <w:numPr>
          <w:ilvl w:val="4"/>
          <w:numId w:val="28"/>
        </w:numPr>
        <w:rPr>
          <w:b w:val="0"/>
          <w:bCs w:val="0"/>
        </w:rPr>
      </w:pPr>
      <w:r w:rsidRPr="00EE207C">
        <w:rPr>
          <w:b w:val="0"/>
          <w:bCs w:val="0"/>
        </w:rPr>
        <w:t>Linear AGC</w:t>
      </w:r>
    </w:p>
    <w:p w14:paraId="4C7DE93B" w14:textId="77777777" w:rsidR="00941A22" w:rsidRPr="00EE207C" w:rsidRDefault="00941A22">
      <w:pPr>
        <w:pStyle w:val="Heading1"/>
        <w:numPr>
          <w:ilvl w:val="4"/>
          <w:numId w:val="28"/>
        </w:numPr>
        <w:rPr>
          <w:b w:val="0"/>
        </w:rPr>
      </w:pPr>
      <w:r w:rsidRPr="00EE207C">
        <w:rPr>
          <w:b w:val="0"/>
        </w:rPr>
        <w:t>Histogram AGC</w:t>
      </w:r>
    </w:p>
    <w:p w14:paraId="15695095" w14:textId="77777777" w:rsidR="00941A22" w:rsidRPr="00941A22" w:rsidRDefault="00941A22">
      <w:pPr>
        <w:pStyle w:val="Heading1"/>
        <w:numPr>
          <w:ilvl w:val="4"/>
          <w:numId w:val="28"/>
        </w:numPr>
        <w:rPr>
          <w:b w:val="0"/>
        </w:rPr>
      </w:pPr>
      <w:r w:rsidRPr="00EE207C">
        <w:rPr>
          <w:b w:val="0"/>
        </w:rPr>
        <w:t>Sensitivity</w:t>
      </w:r>
    </w:p>
    <w:p w14:paraId="044516EF" w14:textId="77777777" w:rsidR="00F93EDA" w:rsidRPr="00F93EDA" w:rsidRDefault="00F93EDA" w:rsidP="00A43919">
      <w:pPr>
        <w:pStyle w:val="Heading1"/>
        <w:numPr>
          <w:ilvl w:val="4"/>
          <w:numId w:val="28"/>
        </w:numPr>
        <w:rPr>
          <w:b w:val="0"/>
        </w:rPr>
      </w:pPr>
      <w:r>
        <w:rPr>
          <w:b w:val="0"/>
        </w:rPr>
        <w:t>14</w:t>
      </w:r>
      <w:r w:rsidR="00FA15C2">
        <w:rPr>
          <w:b w:val="0"/>
        </w:rPr>
        <w:t>-</w:t>
      </w:r>
      <w:r>
        <w:rPr>
          <w:b w:val="0"/>
        </w:rPr>
        <w:t>bit WDR</w:t>
      </w:r>
    </w:p>
    <w:p w14:paraId="698D8824" w14:textId="77777777" w:rsidR="00C72F92" w:rsidRDefault="00C72F92" w:rsidP="00A43919">
      <w:pPr>
        <w:pStyle w:val="Heading1"/>
        <w:keepNext w:val="0"/>
        <w:numPr>
          <w:ilvl w:val="4"/>
          <w:numId w:val="28"/>
        </w:numPr>
        <w:rPr>
          <w:b w:val="0"/>
          <w:bCs w:val="0"/>
          <w:szCs w:val="22"/>
        </w:rPr>
      </w:pPr>
      <w:r w:rsidRPr="006F6EEC">
        <w:rPr>
          <w:b w:val="0"/>
          <w:bCs w:val="0"/>
          <w:szCs w:val="22"/>
        </w:rPr>
        <w:t>Image</w:t>
      </w:r>
      <w:r w:rsidRPr="006F6EEC">
        <w:rPr>
          <w:b w:val="0"/>
          <w:szCs w:val="22"/>
        </w:rPr>
        <w:t xml:space="preserve"> Polarity</w:t>
      </w:r>
      <w:r>
        <w:rPr>
          <w:b w:val="0"/>
          <w:bCs w:val="0"/>
          <w:szCs w:val="22"/>
        </w:rPr>
        <w:t xml:space="preserve">: </w:t>
      </w:r>
      <w:r w:rsidR="008B1F4D">
        <w:rPr>
          <w:b w:val="0"/>
          <w:bCs w:val="0"/>
          <w:szCs w:val="22"/>
        </w:rPr>
        <w:t>White Hot/Black Hot</w:t>
      </w:r>
    </w:p>
    <w:p w14:paraId="75ACCB8E" w14:textId="77777777" w:rsidR="0065147E" w:rsidRDefault="00C72F92" w:rsidP="00A43919">
      <w:pPr>
        <w:pStyle w:val="Heading1"/>
        <w:keepNext w:val="0"/>
        <w:numPr>
          <w:ilvl w:val="4"/>
          <w:numId w:val="28"/>
        </w:numPr>
        <w:rPr>
          <w:b w:val="0"/>
          <w:bCs w:val="0"/>
          <w:szCs w:val="22"/>
        </w:rPr>
      </w:pPr>
      <w:r w:rsidRPr="00C72F92">
        <w:rPr>
          <w:b w:val="0"/>
          <w:bCs w:val="0"/>
          <w:szCs w:val="22"/>
        </w:rPr>
        <w:t xml:space="preserve">Image </w:t>
      </w:r>
      <w:r w:rsidR="006F4E6C">
        <w:rPr>
          <w:b w:val="0"/>
          <w:bCs w:val="0"/>
          <w:szCs w:val="22"/>
        </w:rPr>
        <w:t xml:space="preserve">Processing </w:t>
      </w:r>
    </w:p>
    <w:p w14:paraId="0109F7CF" w14:textId="77777777" w:rsidR="00997BF2" w:rsidRPr="00C725C3" w:rsidRDefault="00997BF2" w:rsidP="00A43919">
      <w:pPr>
        <w:pStyle w:val="Heading1"/>
        <w:keepNext w:val="0"/>
        <w:numPr>
          <w:ilvl w:val="4"/>
          <w:numId w:val="28"/>
        </w:numPr>
        <w:rPr>
          <w:b w:val="0"/>
          <w:bCs w:val="0"/>
        </w:rPr>
      </w:pPr>
      <w:r w:rsidRPr="00C725C3">
        <w:rPr>
          <w:b w:val="0"/>
          <w:bCs w:val="0"/>
        </w:rPr>
        <w:t xml:space="preserve">Pixel Pitch: </w:t>
      </w:r>
      <w:r w:rsidR="005A26CA">
        <w:rPr>
          <w:b w:val="0"/>
          <w:bCs w:val="0"/>
        </w:rPr>
        <w:t>34</w:t>
      </w:r>
      <w:r w:rsidR="00F93EDA" w:rsidRPr="00C725C3">
        <w:rPr>
          <w:b w:val="0"/>
          <w:bCs w:val="0"/>
        </w:rPr>
        <w:t>μm</w:t>
      </w:r>
      <w:r w:rsidR="00F93EDA">
        <w:rPr>
          <w:b w:val="0"/>
          <w:bCs w:val="0"/>
        </w:rPr>
        <w:t xml:space="preserve"> </w:t>
      </w:r>
      <w:r w:rsidR="00B94D99">
        <w:rPr>
          <w:b w:val="0"/>
          <w:bCs w:val="0"/>
        </w:rPr>
        <w:t xml:space="preserve">(effective) </w:t>
      </w:r>
      <w:r w:rsidR="00F93EDA">
        <w:rPr>
          <w:b w:val="0"/>
          <w:bCs w:val="0"/>
        </w:rPr>
        <w:t xml:space="preserve">or </w:t>
      </w:r>
      <w:r w:rsidRPr="00C725C3">
        <w:rPr>
          <w:b w:val="0"/>
          <w:bCs w:val="0"/>
        </w:rPr>
        <w:t>17μm</w:t>
      </w:r>
      <w:r w:rsidR="00FB6EFB">
        <w:rPr>
          <w:b w:val="0"/>
          <w:bCs w:val="0"/>
        </w:rPr>
        <w:t>,</w:t>
      </w:r>
      <w:r w:rsidR="001C5FBE">
        <w:rPr>
          <w:b w:val="0"/>
          <w:bCs w:val="0"/>
        </w:rPr>
        <w:t xml:space="preserve"> </w:t>
      </w:r>
      <w:r w:rsidR="00F93EDA">
        <w:rPr>
          <w:b w:val="0"/>
          <w:bCs w:val="0"/>
        </w:rPr>
        <w:t>depending on model selected</w:t>
      </w:r>
    </w:p>
    <w:p w14:paraId="76745EFE" w14:textId="77777777" w:rsidR="0065147E" w:rsidRDefault="0065147E" w:rsidP="00A4391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Digital/Analog Video Outputs </w:t>
      </w:r>
    </w:p>
    <w:p w14:paraId="696D2936" w14:textId="77777777" w:rsidR="0065147E" w:rsidRPr="006F6EEC" w:rsidRDefault="0065147E" w:rsidP="00A43919">
      <w:pPr>
        <w:pStyle w:val="Heading1"/>
        <w:numPr>
          <w:ilvl w:val="4"/>
          <w:numId w:val="28"/>
        </w:numPr>
        <w:rPr>
          <w:b w:val="0"/>
        </w:rPr>
      </w:pPr>
      <w:r w:rsidRPr="006F6EEC">
        <w:rPr>
          <w:b w:val="0"/>
        </w:rPr>
        <w:t>Digital</w:t>
      </w:r>
      <w:r>
        <w:rPr>
          <w:b w:val="0"/>
        </w:rPr>
        <w:t>:</w:t>
      </w:r>
    </w:p>
    <w:p w14:paraId="1BD2FA6D" w14:textId="77777777" w:rsidR="0065147E" w:rsidRDefault="00C7570C" w:rsidP="00A43919">
      <w:pPr>
        <w:pStyle w:val="Heading1"/>
        <w:numPr>
          <w:ilvl w:val="5"/>
          <w:numId w:val="28"/>
        </w:numPr>
        <w:rPr>
          <w:b w:val="0"/>
        </w:rPr>
      </w:pPr>
      <w:r>
        <w:rPr>
          <w:b w:val="0"/>
        </w:rPr>
        <w:t xml:space="preserve">H.264 </w:t>
      </w:r>
      <w:r w:rsidR="0065147E">
        <w:rPr>
          <w:b w:val="0"/>
        </w:rPr>
        <w:t>and MJPEG</w:t>
      </w:r>
    </w:p>
    <w:p w14:paraId="07DDDA1A" w14:textId="77777777" w:rsidR="00DB6F85" w:rsidRDefault="00DB6F85" w:rsidP="00A43919">
      <w:pPr>
        <w:pStyle w:val="Heading1"/>
        <w:numPr>
          <w:ilvl w:val="5"/>
          <w:numId w:val="28"/>
        </w:numPr>
        <w:rPr>
          <w:b w:val="0"/>
        </w:rPr>
      </w:pPr>
      <w:r w:rsidRPr="00DB6F85">
        <w:rPr>
          <w:b w:val="0"/>
        </w:rPr>
        <w:t>Resolution</w:t>
      </w:r>
      <w:r>
        <w:rPr>
          <w:b w:val="0"/>
        </w:rPr>
        <w:t xml:space="preserve">: </w:t>
      </w:r>
    </w:p>
    <w:p w14:paraId="6504DB41" w14:textId="77777777" w:rsidR="00DB6F85" w:rsidRPr="002A6AC4" w:rsidRDefault="00F93EDA" w:rsidP="0097338C">
      <w:pPr>
        <w:keepNext/>
        <w:numPr>
          <w:ilvl w:val="1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FC-3XX</w:t>
      </w:r>
      <w:r w:rsidR="0097338C">
        <w:rPr>
          <w:rFonts w:ascii="Arial" w:hAnsi="Arial" w:cs="Arial"/>
          <w:bCs/>
          <w:sz w:val="22"/>
          <w:szCs w:val="22"/>
        </w:rPr>
        <w:t xml:space="preserve">: </w:t>
      </w:r>
      <w:r w:rsidR="0097338C" w:rsidRPr="0097338C">
        <w:rPr>
          <w:rFonts w:ascii="Arial" w:hAnsi="Arial" w:cs="Arial"/>
          <w:bCs/>
          <w:sz w:val="22"/>
          <w:szCs w:val="22"/>
        </w:rPr>
        <w:t>336x256 and 320x256 pixel array</w:t>
      </w:r>
    </w:p>
    <w:p w14:paraId="065C3538" w14:textId="77777777" w:rsidR="0065147E" w:rsidRPr="00360DEF" w:rsidRDefault="00F93EDA" w:rsidP="002A6AC4">
      <w:pPr>
        <w:keepNext/>
        <w:numPr>
          <w:ilvl w:val="1"/>
          <w:numId w:val="4"/>
        </w:numPr>
        <w:rPr>
          <w:b/>
        </w:rPr>
      </w:pPr>
      <w:r>
        <w:rPr>
          <w:rFonts w:ascii="Arial" w:hAnsi="Arial" w:cs="Arial"/>
          <w:bCs/>
          <w:sz w:val="22"/>
          <w:szCs w:val="22"/>
        </w:rPr>
        <w:t>FC-6XX</w:t>
      </w:r>
      <w:r w:rsidR="0097338C">
        <w:rPr>
          <w:rFonts w:ascii="Arial" w:hAnsi="Arial" w:cs="Arial"/>
          <w:bCs/>
          <w:sz w:val="22"/>
          <w:szCs w:val="22"/>
        </w:rPr>
        <w:t xml:space="preserve">: </w:t>
      </w:r>
      <w:r w:rsidR="00EE7A2A">
        <w:rPr>
          <w:rFonts w:ascii="Arial" w:hAnsi="Arial" w:cs="Arial"/>
          <w:bCs/>
          <w:sz w:val="22"/>
          <w:szCs w:val="22"/>
        </w:rPr>
        <w:t>640x512</w:t>
      </w:r>
      <w:r w:rsidR="00EE7A2A" w:rsidRPr="002A6AC4">
        <w:rPr>
          <w:rFonts w:ascii="Arial" w:hAnsi="Arial" w:cs="Arial"/>
          <w:bCs/>
          <w:sz w:val="22"/>
          <w:szCs w:val="22"/>
        </w:rPr>
        <w:t xml:space="preserve"> </w:t>
      </w:r>
      <w:r w:rsidR="00DB6F85" w:rsidRPr="002A6AC4">
        <w:rPr>
          <w:rFonts w:ascii="Arial" w:hAnsi="Arial" w:cs="Arial"/>
          <w:bCs/>
          <w:sz w:val="22"/>
          <w:szCs w:val="22"/>
        </w:rPr>
        <w:t>pixel array</w:t>
      </w:r>
    </w:p>
    <w:p w14:paraId="1A724856" w14:textId="77777777" w:rsidR="00181A85" w:rsidRPr="0098705F" w:rsidRDefault="0065147E" w:rsidP="00D92750">
      <w:pPr>
        <w:pStyle w:val="Heading1"/>
        <w:numPr>
          <w:ilvl w:val="5"/>
          <w:numId w:val="28"/>
        </w:numPr>
        <w:ind w:right="-450"/>
        <w:rPr>
          <w:b w:val="0"/>
          <w:kern w:val="0"/>
          <w:szCs w:val="22"/>
        </w:rPr>
      </w:pPr>
      <w:r>
        <w:rPr>
          <w:b w:val="0"/>
        </w:rPr>
        <w:t>User-d</w:t>
      </w:r>
      <w:r w:rsidRPr="008908A5">
        <w:rPr>
          <w:b w:val="0"/>
        </w:rPr>
        <w:t>efin</w:t>
      </w:r>
      <w:r>
        <w:rPr>
          <w:b w:val="0"/>
        </w:rPr>
        <w:t>able</w:t>
      </w:r>
      <w:r w:rsidRPr="008908A5">
        <w:rPr>
          <w:b w:val="0"/>
        </w:rPr>
        <w:t xml:space="preserve"> </w:t>
      </w:r>
      <w:r>
        <w:rPr>
          <w:b w:val="0"/>
        </w:rPr>
        <w:t>f</w:t>
      </w:r>
      <w:r w:rsidRPr="008908A5">
        <w:rPr>
          <w:b w:val="0"/>
        </w:rPr>
        <w:t xml:space="preserve">rame </w:t>
      </w:r>
      <w:r>
        <w:rPr>
          <w:b w:val="0"/>
        </w:rPr>
        <w:t>r</w:t>
      </w:r>
      <w:r w:rsidRPr="008908A5">
        <w:rPr>
          <w:b w:val="0"/>
        </w:rPr>
        <w:t>ate</w:t>
      </w:r>
      <w:r w:rsidR="007C1B11">
        <w:rPr>
          <w:b w:val="0"/>
        </w:rPr>
        <w:t xml:space="preserve">: </w:t>
      </w:r>
      <w:r w:rsidR="007C1B11" w:rsidRPr="0098705F">
        <w:rPr>
          <w:b w:val="0"/>
          <w:kern w:val="0"/>
          <w:szCs w:val="22"/>
        </w:rPr>
        <w:t>1-30</w:t>
      </w:r>
      <w:r w:rsidR="00966415">
        <w:rPr>
          <w:b w:val="0"/>
          <w:kern w:val="0"/>
          <w:szCs w:val="22"/>
        </w:rPr>
        <w:t xml:space="preserve"> fps</w:t>
      </w:r>
      <w:r w:rsidR="007C1B11" w:rsidRPr="0098705F">
        <w:rPr>
          <w:b w:val="0"/>
          <w:kern w:val="0"/>
          <w:szCs w:val="22"/>
        </w:rPr>
        <w:t xml:space="preserve"> @ MJPEG; </w:t>
      </w:r>
      <w:r w:rsidR="006E46DE" w:rsidRPr="0098705F">
        <w:rPr>
          <w:b w:val="0"/>
          <w:kern w:val="0"/>
          <w:szCs w:val="22"/>
        </w:rPr>
        <w:t>1</w:t>
      </w:r>
      <w:r w:rsidR="007C1B11" w:rsidRPr="0098705F">
        <w:rPr>
          <w:b w:val="0"/>
          <w:kern w:val="0"/>
          <w:szCs w:val="22"/>
        </w:rPr>
        <w:t>-30</w:t>
      </w:r>
      <w:r w:rsidR="00966415">
        <w:rPr>
          <w:b w:val="0"/>
          <w:kern w:val="0"/>
          <w:szCs w:val="22"/>
        </w:rPr>
        <w:t xml:space="preserve"> fps</w:t>
      </w:r>
      <w:r w:rsidR="007C1B11" w:rsidRPr="0098705F">
        <w:rPr>
          <w:b w:val="0"/>
          <w:kern w:val="0"/>
          <w:szCs w:val="22"/>
        </w:rPr>
        <w:t xml:space="preserve"> @ H.264</w:t>
      </w:r>
    </w:p>
    <w:p w14:paraId="2D4DDE6A" w14:textId="77777777" w:rsidR="007C1B11" w:rsidRPr="00CF0E7D" w:rsidRDefault="00181A85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>
        <w:rPr>
          <w:b w:val="0"/>
        </w:rPr>
        <w:t xml:space="preserve">Two concurrent streams </w:t>
      </w:r>
    </w:p>
    <w:p w14:paraId="1F5A53D0" w14:textId="77777777" w:rsidR="0065147E" w:rsidRDefault="0065147E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 w:rsidRPr="00AC61DA">
        <w:rPr>
          <w:b w:val="0"/>
        </w:rPr>
        <w:t xml:space="preserve">Bit Rate: </w:t>
      </w:r>
      <w:r w:rsidR="00CB0FE1" w:rsidRPr="005C16A6">
        <w:rPr>
          <w:b w:val="0"/>
        </w:rPr>
        <w:t xml:space="preserve">H: 264: Restricted VBR </w:t>
      </w:r>
      <w:r w:rsidR="006B647D">
        <w:rPr>
          <w:b w:val="0"/>
        </w:rPr>
        <w:t>and</w:t>
      </w:r>
      <w:r w:rsidR="000B40DB">
        <w:rPr>
          <w:b w:val="0"/>
        </w:rPr>
        <w:t xml:space="preserve"> CBR</w:t>
      </w:r>
      <w:r w:rsidR="00B256B6">
        <w:rPr>
          <w:b w:val="0"/>
        </w:rPr>
        <w:t xml:space="preserve"> </w:t>
      </w:r>
      <w:r w:rsidR="00B256B6" w:rsidRPr="0098705F">
        <w:rPr>
          <w:b w:val="0"/>
        </w:rPr>
        <w:t>(10kbps-4Mbps)</w:t>
      </w:r>
    </w:p>
    <w:p w14:paraId="674E1B17" w14:textId="77777777" w:rsidR="00A170B2" w:rsidRDefault="00A170B2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>
        <w:rPr>
          <w:b w:val="0"/>
        </w:rPr>
        <w:t>Ethernet port: RJ45 10/100 Mbps</w:t>
      </w:r>
    </w:p>
    <w:p w14:paraId="3A723AF7" w14:textId="77777777" w:rsidR="00A170B2" w:rsidRDefault="00A170B2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>
        <w:rPr>
          <w:b w:val="0"/>
        </w:rPr>
        <w:t>Services and protocols:</w:t>
      </w:r>
      <w:r w:rsidR="00966415">
        <w:rPr>
          <w:b w:val="0"/>
        </w:rPr>
        <w:t xml:space="preserve"> </w:t>
      </w:r>
      <w:r w:rsidR="00966415" w:rsidRPr="0098705F">
        <w:rPr>
          <w:b w:val="0"/>
        </w:rPr>
        <w:t>IPV4,</w:t>
      </w:r>
      <w:r w:rsidR="00966415" w:rsidRPr="00966415">
        <w:rPr>
          <w:b w:val="0"/>
        </w:rPr>
        <w:t xml:space="preserve"> HTTP, Bonjour, UPnP, DNS, NTP</w:t>
      </w:r>
      <w:r w:rsidR="00966415" w:rsidRPr="0098705F">
        <w:rPr>
          <w:b w:val="0"/>
        </w:rPr>
        <w:t>, RTCP, TCP, UDP, ICMP, IGMP, DHCP, ARP, SCP</w:t>
      </w:r>
      <w:r w:rsidR="00941A22">
        <w:rPr>
          <w:b w:val="0"/>
        </w:rPr>
        <w:t>, FTP</w:t>
      </w:r>
    </w:p>
    <w:p w14:paraId="4B4CE800" w14:textId="77777777" w:rsidR="00A170B2" w:rsidRPr="00221E8E" w:rsidRDefault="00A170B2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>
        <w:rPr>
          <w:b w:val="0"/>
        </w:rPr>
        <w:t xml:space="preserve">Video: RTP/RTSP </w:t>
      </w:r>
      <w:r w:rsidRPr="00AC4F1C">
        <w:rPr>
          <w:b w:val="0"/>
        </w:rPr>
        <w:t>Unicast/Multicast</w:t>
      </w:r>
      <w:r>
        <w:rPr>
          <w:b w:val="0"/>
        </w:rPr>
        <w:t xml:space="preserve"> </w:t>
      </w:r>
    </w:p>
    <w:p w14:paraId="606D32C5" w14:textId="77777777" w:rsidR="00A170B2" w:rsidRDefault="00A170B2" w:rsidP="00A43919">
      <w:pPr>
        <w:pStyle w:val="Heading1"/>
        <w:keepNext w:val="0"/>
        <w:numPr>
          <w:ilvl w:val="5"/>
          <w:numId w:val="28"/>
        </w:numPr>
        <w:rPr>
          <w:b w:val="0"/>
        </w:rPr>
      </w:pPr>
      <w:r>
        <w:rPr>
          <w:b w:val="0"/>
        </w:rPr>
        <w:t>Alarms and commands: TCP/IP, HTTP</w:t>
      </w:r>
    </w:p>
    <w:p w14:paraId="5841A98C" w14:textId="77777777" w:rsidR="00941A22" w:rsidRPr="00EE207C" w:rsidRDefault="00941A22" w:rsidP="007E622B">
      <w:pPr>
        <w:pStyle w:val="Heading1"/>
        <w:keepNext w:val="0"/>
        <w:numPr>
          <w:ilvl w:val="5"/>
          <w:numId w:val="28"/>
        </w:numPr>
        <w:rPr>
          <w:b w:val="0"/>
          <w:bCs w:val="0"/>
        </w:rPr>
      </w:pPr>
      <w:r w:rsidRPr="00EE207C">
        <w:rPr>
          <w:b w:val="0"/>
          <w:bCs w:val="0"/>
        </w:rPr>
        <w:t>IEEE 802.1x Authentication</w:t>
      </w:r>
      <w:r w:rsidR="00E65792">
        <w:rPr>
          <w:b w:val="0"/>
          <w:bCs w:val="0"/>
        </w:rPr>
        <w:t xml:space="preserve"> </w:t>
      </w:r>
      <w:r w:rsidR="007E622B">
        <w:rPr>
          <w:b w:val="0"/>
          <w:bCs w:val="0"/>
        </w:rPr>
        <w:t xml:space="preserve">(certificate bit </w:t>
      </w:r>
      <w:proofErr w:type="gramStart"/>
      <w:r w:rsidR="007E622B">
        <w:rPr>
          <w:b w:val="0"/>
          <w:bCs w:val="0"/>
        </w:rPr>
        <w:t>rate</w:t>
      </w:r>
      <w:proofErr w:type="gramEnd"/>
      <w:r w:rsidR="007E622B">
        <w:rPr>
          <w:b w:val="0"/>
          <w:bCs w:val="0"/>
        </w:rPr>
        <w:t xml:space="preserve"> up to 4096 bps)</w:t>
      </w:r>
    </w:p>
    <w:p w14:paraId="6A1254F8" w14:textId="77777777" w:rsidR="0065147E" w:rsidRDefault="0065147E" w:rsidP="00A43919">
      <w:pPr>
        <w:pStyle w:val="Heading1"/>
        <w:numPr>
          <w:ilvl w:val="4"/>
          <w:numId w:val="28"/>
        </w:numPr>
      </w:pPr>
      <w:r>
        <w:rPr>
          <w:b w:val="0"/>
        </w:rPr>
        <w:lastRenderedPageBreak/>
        <w:t xml:space="preserve">Analog:  </w:t>
      </w:r>
    </w:p>
    <w:p w14:paraId="5C52AAA0" w14:textId="77777777" w:rsidR="0065147E" w:rsidRPr="00B94D99" w:rsidRDefault="0065147E" w:rsidP="00A43919">
      <w:pPr>
        <w:pStyle w:val="Heading1"/>
        <w:numPr>
          <w:ilvl w:val="5"/>
          <w:numId w:val="28"/>
        </w:numPr>
        <w:rPr>
          <w:b w:val="0"/>
        </w:rPr>
      </w:pPr>
      <w:r w:rsidRPr="00B94D99">
        <w:rPr>
          <w:b w:val="0"/>
          <w:bCs w:val="0"/>
        </w:rPr>
        <w:t xml:space="preserve">NTSC/PAL </w:t>
      </w:r>
      <w:r w:rsidR="00B94D99">
        <w:rPr>
          <w:b w:val="0"/>
          <w:bCs w:val="0"/>
        </w:rPr>
        <w:t>(according to model number)</w:t>
      </w:r>
      <w:r w:rsidR="006B647D">
        <w:rPr>
          <w:b w:val="0"/>
          <w:bCs w:val="0"/>
        </w:rPr>
        <w:t xml:space="preserve">: </w:t>
      </w:r>
      <w:r w:rsidR="006003DD">
        <w:rPr>
          <w:b w:val="0"/>
          <w:bCs w:val="0"/>
        </w:rPr>
        <w:t xml:space="preserve">dynamic NTSC/PAL settings, </w:t>
      </w:r>
      <w:r w:rsidRPr="00B94D99">
        <w:rPr>
          <w:b w:val="0"/>
        </w:rPr>
        <w:t>1 BNC 75</w:t>
      </w:r>
      <w:r w:rsidRPr="00B94D99">
        <w:rPr>
          <w:rFonts w:ascii="Calibri" w:hAnsi="Calibri"/>
          <w:b w:val="0"/>
        </w:rPr>
        <w:t>Ω</w:t>
      </w:r>
    </w:p>
    <w:p w14:paraId="6A68919E" w14:textId="77777777" w:rsidR="0065147E" w:rsidRPr="007B1EDB" w:rsidRDefault="0065147E" w:rsidP="00437B39">
      <w:pPr>
        <w:pStyle w:val="Heading1"/>
        <w:keepNext w:val="0"/>
        <w:numPr>
          <w:ilvl w:val="5"/>
          <w:numId w:val="28"/>
        </w:numPr>
        <w:rPr>
          <w:b w:val="0"/>
        </w:rPr>
      </w:pPr>
      <w:r w:rsidRPr="007B1EDB">
        <w:rPr>
          <w:b w:val="0"/>
        </w:rPr>
        <w:t>Composite 1V p-p</w:t>
      </w:r>
    </w:p>
    <w:p w14:paraId="48A73DE7" w14:textId="77777777" w:rsidR="0065147E" w:rsidRDefault="0065147E" w:rsidP="004B3B40">
      <w:pPr>
        <w:pStyle w:val="Heading1"/>
        <w:numPr>
          <w:ilvl w:val="2"/>
          <w:numId w:val="28"/>
        </w:numPr>
        <w:rPr>
          <w:b w:val="0"/>
        </w:rPr>
      </w:pPr>
      <w:r w:rsidRPr="0055442D">
        <w:rPr>
          <w:b w:val="0"/>
        </w:rPr>
        <w:t xml:space="preserve">Electrical:  </w:t>
      </w:r>
    </w:p>
    <w:p w14:paraId="52FEA926" w14:textId="77777777" w:rsidR="0097338C" w:rsidRDefault="0097338C" w:rsidP="00437B3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Power Requirements: </w:t>
      </w:r>
      <w:r w:rsidR="00A34A1E">
        <w:rPr>
          <w:b w:val="0"/>
        </w:rPr>
        <w:t xml:space="preserve">PoE (802.3af), </w:t>
      </w:r>
      <w:r>
        <w:rPr>
          <w:b w:val="0"/>
        </w:rPr>
        <w:t xml:space="preserve">PoE+ (802.3at), </w:t>
      </w:r>
      <w:r w:rsidRPr="0097338C">
        <w:rPr>
          <w:b w:val="0"/>
        </w:rPr>
        <w:t>12VDC, 24VAC</w:t>
      </w:r>
    </w:p>
    <w:p w14:paraId="0EABF5AB" w14:textId="77777777" w:rsidR="00EF789E" w:rsidRDefault="0065147E" w:rsidP="00437B3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>P</w:t>
      </w:r>
      <w:r w:rsidR="00C93E70">
        <w:rPr>
          <w:b w:val="0"/>
        </w:rPr>
        <w:t xml:space="preserve">ower Consumption: </w:t>
      </w:r>
    </w:p>
    <w:p w14:paraId="75FC52F2" w14:textId="77777777" w:rsidR="00EF789E" w:rsidRDefault="00B94D99" w:rsidP="00EF789E">
      <w:pPr>
        <w:pStyle w:val="Heading1"/>
        <w:keepNext w:val="0"/>
        <w:numPr>
          <w:ilvl w:val="4"/>
          <w:numId w:val="28"/>
        </w:numPr>
        <w:rPr>
          <w:b w:val="0"/>
        </w:rPr>
      </w:pPr>
      <w:r>
        <w:rPr>
          <w:b w:val="0"/>
        </w:rPr>
        <w:t xml:space="preserve">All </w:t>
      </w:r>
      <w:r w:rsidR="00FA15C2">
        <w:rPr>
          <w:b w:val="0"/>
        </w:rPr>
        <w:t>units (</w:t>
      </w:r>
      <w:r>
        <w:rPr>
          <w:b w:val="0"/>
        </w:rPr>
        <w:t xml:space="preserve">except </w:t>
      </w:r>
      <w:r w:rsidR="00635805">
        <w:rPr>
          <w:b w:val="0"/>
        </w:rPr>
        <w:t xml:space="preserve">models </w:t>
      </w:r>
      <w:r>
        <w:rPr>
          <w:b w:val="0"/>
        </w:rPr>
        <w:t>304, 305, 608</w:t>
      </w:r>
      <w:r w:rsidR="00635805">
        <w:rPr>
          <w:b w:val="0"/>
        </w:rPr>
        <w:t>, and</w:t>
      </w:r>
      <w:r>
        <w:rPr>
          <w:b w:val="0"/>
        </w:rPr>
        <w:t xml:space="preserve"> 610 </w:t>
      </w:r>
      <w:r w:rsidR="00F54366">
        <w:rPr>
          <w:b w:val="0"/>
        </w:rPr>
        <w:t>with heater</w:t>
      </w:r>
      <w:r w:rsidR="00FA15C2">
        <w:rPr>
          <w:b w:val="0"/>
        </w:rPr>
        <w:t>)</w:t>
      </w:r>
      <w:r w:rsidR="00F54366">
        <w:rPr>
          <w:b w:val="0"/>
        </w:rPr>
        <w:t xml:space="preserve"> </w:t>
      </w:r>
      <w:r>
        <w:rPr>
          <w:b w:val="0"/>
        </w:rPr>
        <w:t xml:space="preserve">are </w:t>
      </w:r>
      <w:r w:rsidR="00C93E70">
        <w:rPr>
          <w:b w:val="0"/>
        </w:rPr>
        <w:t>&lt;</w:t>
      </w:r>
      <w:r>
        <w:rPr>
          <w:b w:val="0"/>
        </w:rPr>
        <w:t>12.95</w:t>
      </w:r>
      <w:r w:rsidR="00C93E70">
        <w:rPr>
          <w:b w:val="0"/>
        </w:rPr>
        <w:t xml:space="preserve"> Watts</w:t>
      </w:r>
      <w:r>
        <w:rPr>
          <w:b w:val="0"/>
        </w:rPr>
        <w:t xml:space="preserve">. </w:t>
      </w:r>
    </w:p>
    <w:p w14:paraId="6C070619" w14:textId="77777777" w:rsidR="0065147E" w:rsidRDefault="00635805" w:rsidP="00EF789E">
      <w:pPr>
        <w:pStyle w:val="Heading1"/>
        <w:keepNext w:val="0"/>
        <w:numPr>
          <w:ilvl w:val="4"/>
          <w:numId w:val="28"/>
        </w:numPr>
        <w:rPr>
          <w:b w:val="0"/>
        </w:rPr>
      </w:pPr>
      <w:r>
        <w:rPr>
          <w:b w:val="0"/>
        </w:rPr>
        <w:t xml:space="preserve">Models </w:t>
      </w:r>
      <w:r w:rsidR="00B94D99">
        <w:rPr>
          <w:b w:val="0"/>
        </w:rPr>
        <w:t>304, 305, 608</w:t>
      </w:r>
      <w:r>
        <w:rPr>
          <w:b w:val="0"/>
        </w:rPr>
        <w:t>, and</w:t>
      </w:r>
      <w:r w:rsidR="00B94D99">
        <w:rPr>
          <w:b w:val="0"/>
        </w:rPr>
        <w:t xml:space="preserve"> 610 </w:t>
      </w:r>
      <w:r w:rsidR="004B3B40">
        <w:rPr>
          <w:b w:val="0"/>
        </w:rPr>
        <w:t xml:space="preserve">(in all configurations) </w:t>
      </w:r>
      <w:r w:rsidR="00F54366">
        <w:rPr>
          <w:b w:val="0"/>
        </w:rPr>
        <w:t xml:space="preserve">with heater </w:t>
      </w:r>
      <w:r w:rsidR="00EF789E">
        <w:rPr>
          <w:b w:val="0"/>
        </w:rPr>
        <w:t>are as follows:</w:t>
      </w:r>
    </w:p>
    <w:tbl>
      <w:tblPr>
        <w:tblW w:w="6714" w:type="dxa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5"/>
        <w:gridCol w:w="1145"/>
        <w:gridCol w:w="1116"/>
        <w:gridCol w:w="1116"/>
        <w:gridCol w:w="950"/>
      </w:tblGrid>
      <w:tr w:rsidR="00EF789E" w14:paraId="29B89401" w14:textId="77777777" w:rsidTr="00437B39">
        <w:tc>
          <w:tcPr>
            <w:tcW w:w="1296" w:type="dxa"/>
            <w:shd w:val="clear" w:color="auto" w:fill="A6A6A6"/>
            <w:vAlign w:val="bottom"/>
          </w:tcPr>
          <w:p w14:paraId="6481D468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1152" w:type="dxa"/>
            <w:shd w:val="clear" w:color="auto" w:fill="A6A6A6"/>
            <w:vAlign w:val="bottom"/>
          </w:tcPr>
          <w:p w14:paraId="63BE8633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POE (802.3af)</w:t>
            </w:r>
          </w:p>
        </w:tc>
        <w:tc>
          <w:tcPr>
            <w:tcW w:w="1152" w:type="dxa"/>
            <w:shd w:val="clear" w:color="auto" w:fill="A6A6A6"/>
            <w:vAlign w:val="bottom"/>
          </w:tcPr>
          <w:p w14:paraId="1F2F4C5D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POE+ (802.3at)</w:t>
            </w:r>
          </w:p>
        </w:tc>
        <w:tc>
          <w:tcPr>
            <w:tcW w:w="1152" w:type="dxa"/>
            <w:shd w:val="clear" w:color="auto" w:fill="A6A6A6"/>
            <w:vAlign w:val="bottom"/>
          </w:tcPr>
          <w:p w14:paraId="74914C98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12VDC</w:t>
            </w:r>
          </w:p>
        </w:tc>
        <w:tc>
          <w:tcPr>
            <w:tcW w:w="1152" w:type="dxa"/>
            <w:shd w:val="clear" w:color="auto" w:fill="A6A6A6"/>
            <w:vAlign w:val="bottom"/>
          </w:tcPr>
          <w:p w14:paraId="053467FF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24VDC</w:t>
            </w:r>
          </w:p>
        </w:tc>
        <w:tc>
          <w:tcPr>
            <w:tcW w:w="954" w:type="dxa"/>
            <w:shd w:val="clear" w:color="auto" w:fill="A6A6A6"/>
            <w:vAlign w:val="bottom"/>
          </w:tcPr>
          <w:p w14:paraId="46865004" w14:textId="77777777" w:rsidR="00EF789E" w:rsidRPr="00437B39" w:rsidRDefault="00EF789E" w:rsidP="002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24VAC (VA)</w:t>
            </w:r>
          </w:p>
        </w:tc>
      </w:tr>
      <w:tr w:rsidR="00850AE1" w14:paraId="41BEB969" w14:textId="77777777" w:rsidTr="00437B39">
        <w:tc>
          <w:tcPr>
            <w:tcW w:w="1296" w:type="dxa"/>
            <w:shd w:val="clear" w:color="auto" w:fill="A6A6A6"/>
            <w:vAlign w:val="bottom"/>
          </w:tcPr>
          <w:p w14:paraId="2912A914" w14:textId="77777777" w:rsidR="00850AE1" w:rsidRPr="00437B39" w:rsidRDefault="00850AE1" w:rsidP="00850AE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Heater off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BED3F61" w14:textId="77777777" w:rsidR="00850AE1" w:rsidRPr="00437B39" w:rsidRDefault="00850AE1" w:rsidP="00850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&lt;5.5W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7A54148" w14:textId="77777777" w:rsidR="00850AE1" w:rsidRPr="00437B39" w:rsidRDefault="00850AE1" w:rsidP="00850AE1">
            <w:pPr>
              <w:jc w:val="center"/>
              <w:rPr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&lt;5.5W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9C64737" w14:textId="77777777" w:rsidR="00850AE1" w:rsidRPr="00437B39" w:rsidRDefault="00850AE1" w:rsidP="00850AE1">
            <w:pPr>
              <w:jc w:val="center"/>
              <w:rPr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&lt;5.5W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6A6DD93" w14:textId="77777777" w:rsidR="00850AE1" w:rsidRPr="00437B39" w:rsidRDefault="00850AE1" w:rsidP="00850AE1">
            <w:pPr>
              <w:jc w:val="center"/>
              <w:rPr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&lt;5.5W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5A8F2D03" w14:textId="77777777" w:rsidR="00850AE1" w:rsidRPr="00437B39" w:rsidRDefault="00850AE1" w:rsidP="00850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&lt;8W</w:t>
            </w:r>
          </w:p>
        </w:tc>
      </w:tr>
      <w:tr w:rsidR="00850AE1" w14:paraId="64B3DC02" w14:textId="77777777" w:rsidTr="00437B39">
        <w:tc>
          <w:tcPr>
            <w:tcW w:w="1296" w:type="dxa"/>
            <w:shd w:val="clear" w:color="auto" w:fill="A6A6A6"/>
            <w:vAlign w:val="bottom"/>
          </w:tcPr>
          <w:p w14:paraId="4CDBCB82" w14:textId="77777777" w:rsidR="00850AE1" w:rsidRPr="00437B39" w:rsidRDefault="00850AE1" w:rsidP="00850AE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Heater on (@ 100%)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71B1651" w14:textId="77777777" w:rsidR="00850AE1" w:rsidRPr="00437B39" w:rsidRDefault="00850AE1" w:rsidP="00850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533DDF8" w14:textId="77777777" w:rsidR="00850AE1" w:rsidRPr="00437B39" w:rsidRDefault="00850AE1" w:rsidP="00850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&lt;25W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D743F1" w14:textId="77777777" w:rsidR="00850AE1" w:rsidRPr="00437B39" w:rsidRDefault="00850AE1" w:rsidP="00850AE1">
            <w:pPr>
              <w:jc w:val="center"/>
              <w:rPr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&lt;25W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564E03" w14:textId="77777777" w:rsidR="00850AE1" w:rsidRPr="00437B39" w:rsidRDefault="00850AE1" w:rsidP="00850AE1">
            <w:pPr>
              <w:jc w:val="center"/>
              <w:rPr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&lt;25W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5BFBC4A5" w14:textId="77777777" w:rsidR="00850AE1" w:rsidRPr="00437B39" w:rsidRDefault="00850AE1" w:rsidP="00850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&lt;32W</w:t>
            </w:r>
          </w:p>
        </w:tc>
      </w:tr>
    </w:tbl>
    <w:p w14:paraId="630C3269" w14:textId="77777777" w:rsidR="0065147E" w:rsidRDefault="0065147E" w:rsidP="00EE207C">
      <w:pPr>
        <w:pStyle w:val="Heading1"/>
        <w:keepNext w:val="0"/>
        <w:numPr>
          <w:ilvl w:val="2"/>
          <w:numId w:val="28"/>
        </w:numPr>
        <w:rPr>
          <w:b w:val="0"/>
        </w:rPr>
      </w:pPr>
      <w:r w:rsidRPr="006A58DB">
        <w:rPr>
          <w:b w:val="0"/>
        </w:rPr>
        <w:t>Mechanical</w:t>
      </w:r>
      <w:r>
        <w:rPr>
          <w:b w:val="0"/>
        </w:rPr>
        <w:t xml:space="preserve">:  </w:t>
      </w:r>
    </w:p>
    <w:p w14:paraId="65F6BF62" w14:textId="77777777" w:rsidR="00635805" w:rsidRDefault="0065147E" w:rsidP="00EE207C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Dimensions: </w:t>
      </w:r>
    </w:p>
    <w:p w14:paraId="4618F941" w14:textId="77777777" w:rsidR="0065147E" w:rsidRDefault="00635805" w:rsidP="00EE207C">
      <w:pPr>
        <w:pStyle w:val="Heading1"/>
        <w:keepNext w:val="0"/>
        <w:numPr>
          <w:ilvl w:val="4"/>
          <w:numId w:val="28"/>
        </w:numPr>
        <w:ind w:right="-360"/>
        <w:rPr>
          <w:b w:val="0"/>
        </w:rPr>
      </w:pPr>
      <w:r>
        <w:rPr>
          <w:b w:val="0"/>
        </w:rPr>
        <w:t xml:space="preserve">Without sunshield: </w:t>
      </w:r>
      <w:r w:rsidR="00664BE9" w:rsidRPr="006C6BA5">
        <w:rPr>
          <w:b w:val="0"/>
        </w:rPr>
        <w:t>2</w:t>
      </w:r>
      <w:r>
        <w:rPr>
          <w:b w:val="0"/>
        </w:rPr>
        <w:t xml:space="preserve">59 </w:t>
      </w:r>
      <w:r w:rsidR="00664BE9" w:rsidRPr="006C6BA5">
        <w:rPr>
          <w:b w:val="0"/>
        </w:rPr>
        <w:t>x 1</w:t>
      </w:r>
      <w:r>
        <w:rPr>
          <w:b w:val="0"/>
        </w:rPr>
        <w:t>1</w:t>
      </w:r>
      <w:r w:rsidR="00664BE9" w:rsidRPr="006C6BA5">
        <w:rPr>
          <w:b w:val="0"/>
        </w:rPr>
        <w:t xml:space="preserve">4 x </w:t>
      </w:r>
      <w:r>
        <w:rPr>
          <w:b w:val="0"/>
        </w:rPr>
        <w:t>106 m</w:t>
      </w:r>
      <w:r w:rsidR="00664BE9" w:rsidRPr="006C6BA5">
        <w:rPr>
          <w:b w:val="0"/>
        </w:rPr>
        <w:t>m/1</w:t>
      </w:r>
      <w:r>
        <w:rPr>
          <w:b w:val="0"/>
        </w:rPr>
        <w:t>0.2</w:t>
      </w:r>
      <w:r w:rsidR="00664BE9" w:rsidRPr="006C6BA5">
        <w:rPr>
          <w:b w:val="0"/>
        </w:rPr>
        <w:t xml:space="preserve"> x 4</w:t>
      </w:r>
      <w:r w:rsidR="00CA4BB0" w:rsidRPr="006C6BA5">
        <w:rPr>
          <w:b w:val="0"/>
        </w:rPr>
        <w:t>.</w:t>
      </w:r>
      <w:r>
        <w:rPr>
          <w:b w:val="0"/>
        </w:rPr>
        <w:t>5</w:t>
      </w:r>
      <w:r w:rsidR="00664BE9" w:rsidRPr="006C6BA5">
        <w:rPr>
          <w:b w:val="0"/>
        </w:rPr>
        <w:t xml:space="preserve"> x </w:t>
      </w:r>
      <w:r>
        <w:rPr>
          <w:b w:val="0"/>
        </w:rPr>
        <w:t>4.2</w:t>
      </w:r>
      <w:r w:rsidR="00664BE9" w:rsidRPr="006C6BA5">
        <w:rPr>
          <w:b w:val="0"/>
        </w:rPr>
        <w:t xml:space="preserve"> in. (</w:t>
      </w:r>
      <w:r w:rsidR="00CA4BB0" w:rsidRPr="006C6BA5">
        <w:rPr>
          <w:b w:val="0"/>
        </w:rPr>
        <w:t xml:space="preserve">W </w:t>
      </w:r>
      <w:r w:rsidR="0065147E" w:rsidRPr="006C6BA5">
        <w:rPr>
          <w:b w:val="0"/>
        </w:rPr>
        <w:t>x H</w:t>
      </w:r>
      <w:r w:rsidR="00664BE9" w:rsidRPr="006C6BA5">
        <w:rPr>
          <w:b w:val="0"/>
        </w:rPr>
        <w:t xml:space="preserve"> x </w:t>
      </w:r>
      <w:r w:rsidR="00CA4BB0" w:rsidRPr="006C6BA5">
        <w:rPr>
          <w:b w:val="0"/>
        </w:rPr>
        <w:t>D</w:t>
      </w:r>
      <w:r w:rsidR="0065147E" w:rsidRPr="006C6BA5">
        <w:rPr>
          <w:b w:val="0"/>
        </w:rPr>
        <w:t>)</w:t>
      </w:r>
    </w:p>
    <w:p w14:paraId="471F069C" w14:textId="77777777" w:rsidR="00635805" w:rsidRPr="006C6BA5" w:rsidRDefault="00635805" w:rsidP="00EE207C">
      <w:pPr>
        <w:pStyle w:val="Heading1"/>
        <w:keepNext w:val="0"/>
        <w:numPr>
          <w:ilvl w:val="4"/>
          <w:numId w:val="28"/>
        </w:numPr>
        <w:rPr>
          <w:b w:val="0"/>
        </w:rPr>
      </w:pPr>
      <w:r>
        <w:rPr>
          <w:b w:val="0"/>
        </w:rPr>
        <w:t>With sunshield: 282 x 129 x 115 m</w:t>
      </w:r>
      <w:r w:rsidRPr="00AE0543">
        <w:rPr>
          <w:b w:val="0"/>
        </w:rPr>
        <w:t>m/11.</w:t>
      </w:r>
      <w:r>
        <w:rPr>
          <w:b w:val="0"/>
        </w:rPr>
        <w:t>1 x 5</w:t>
      </w:r>
      <w:r w:rsidRPr="00AE0543">
        <w:rPr>
          <w:b w:val="0"/>
        </w:rPr>
        <w:t>.1</w:t>
      </w:r>
      <w:r>
        <w:rPr>
          <w:b w:val="0"/>
        </w:rPr>
        <w:t xml:space="preserve"> x 4.5 in. </w:t>
      </w:r>
      <w:r w:rsidRPr="00AE0543">
        <w:rPr>
          <w:b w:val="0"/>
        </w:rPr>
        <w:t>(W x H x D)</w:t>
      </w:r>
    </w:p>
    <w:p w14:paraId="0C4D59E7" w14:textId="77777777" w:rsidR="00474EE7" w:rsidRDefault="00664BE9" w:rsidP="00EE207C">
      <w:pPr>
        <w:pStyle w:val="Heading1"/>
        <w:keepNext w:val="0"/>
        <w:numPr>
          <w:ilvl w:val="3"/>
          <w:numId w:val="28"/>
        </w:numPr>
        <w:rPr>
          <w:b w:val="0"/>
          <w:bCs w:val="0"/>
        </w:rPr>
      </w:pPr>
      <w:r>
        <w:rPr>
          <w:b w:val="0"/>
          <w:bCs w:val="0"/>
        </w:rPr>
        <w:t xml:space="preserve">Weight: </w:t>
      </w:r>
    </w:p>
    <w:p w14:paraId="0E7EB47C" w14:textId="77777777" w:rsidR="002661B2" w:rsidRPr="002661B2" w:rsidRDefault="00474EE7" w:rsidP="00EE207C">
      <w:pPr>
        <w:pStyle w:val="Heading1"/>
        <w:keepNext w:val="0"/>
        <w:numPr>
          <w:ilvl w:val="4"/>
          <w:numId w:val="28"/>
        </w:numPr>
        <w:rPr>
          <w:b w:val="0"/>
          <w:bCs w:val="0"/>
        </w:rPr>
      </w:pPr>
      <w:r>
        <w:rPr>
          <w:b w:val="0"/>
        </w:rPr>
        <w:t xml:space="preserve">Without sunshield: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92"/>
        <w:gridCol w:w="1620"/>
        <w:gridCol w:w="1710"/>
      </w:tblGrid>
      <w:tr w:rsidR="000218C2" w14:paraId="338D4EEC" w14:textId="77777777" w:rsidTr="00210911">
        <w:trPr>
          <w:trHeight w:hRule="exact" w:val="576"/>
        </w:trPr>
        <w:tc>
          <w:tcPr>
            <w:tcW w:w="1008" w:type="dxa"/>
            <w:shd w:val="clear" w:color="auto" w:fill="A6A6A6"/>
            <w:vAlign w:val="center"/>
          </w:tcPr>
          <w:p w14:paraId="2DDEAA0D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Lens</w:t>
            </w:r>
          </w:p>
        </w:tc>
        <w:tc>
          <w:tcPr>
            <w:tcW w:w="1692" w:type="dxa"/>
            <w:shd w:val="clear" w:color="auto" w:fill="A6A6A6"/>
            <w:vAlign w:val="center"/>
          </w:tcPr>
          <w:p w14:paraId="522E869E" w14:textId="77777777" w:rsidR="002661B2" w:rsidRPr="00437B39" w:rsidRDefault="000218C2" w:rsidP="00EE207C">
            <w:pPr>
              <w:pStyle w:val="Heading1"/>
              <w:keepNext w:val="0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13/</w:t>
            </w:r>
            <w:r w:rsidR="002661B2" w:rsidRPr="00437B39">
              <w:rPr>
                <w:szCs w:val="22"/>
              </w:rPr>
              <w:t>19</w:t>
            </w:r>
            <w:r w:rsidRPr="00437B39">
              <w:rPr>
                <w:szCs w:val="22"/>
              </w:rPr>
              <w:t>/</w:t>
            </w:r>
            <w:r w:rsidR="002661B2" w:rsidRPr="00437B39">
              <w:rPr>
                <w:szCs w:val="22"/>
              </w:rPr>
              <w:t>35mm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5DEF49B1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60mm</w:t>
            </w:r>
          </w:p>
        </w:tc>
        <w:tc>
          <w:tcPr>
            <w:tcW w:w="1710" w:type="dxa"/>
            <w:shd w:val="clear" w:color="auto" w:fill="A6A6A6"/>
            <w:vAlign w:val="center"/>
          </w:tcPr>
          <w:p w14:paraId="3FEAF387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75mm</w:t>
            </w:r>
          </w:p>
        </w:tc>
      </w:tr>
      <w:tr w:rsidR="002661B2" w14:paraId="36ACC698" w14:textId="77777777" w:rsidTr="00437B39">
        <w:trPr>
          <w:trHeight w:hRule="exact" w:val="802"/>
        </w:trPr>
        <w:tc>
          <w:tcPr>
            <w:tcW w:w="1008" w:type="dxa"/>
            <w:shd w:val="clear" w:color="auto" w:fill="auto"/>
          </w:tcPr>
          <w:p w14:paraId="4F197525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Weight</w:t>
            </w:r>
          </w:p>
        </w:tc>
        <w:tc>
          <w:tcPr>
            <w:tcW w:w="1692" w:type="dxa"/>
            <w:shd w:val="clear" w:color="auto" w:fill="auto"/>
          </w:tcPr>
          <w:p w14:paraId="1EAFFC3D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 xml:space="preserve">1.8kg </w:t>
            </w:r>
            <w:r w:rsidR="00D92750">
              <w:rPr>
                <w:b w:val="0"/>
                <w:bCs w:val="0"/>
                <w:szCs w:val="22"/>
              </w:rPr>
              <w:br/>
            </w:r>
            <w:r w:rsidRPr="00437B39">
              <w:rPr>
                <w:b w:val="0"/>
                <w:bCs w:val="0"/>
                <w:szCs w:val="22"/>
              </w:rPr>
              <w:t>(4 lbs.)</w:t>
            </w:r>
          </w:p>
        </w:tc>
        <w:tc>
          <w:tcPr>
            <w:tcW w:w="1620" w:type="dxa"/>
            <w:shd w:val="clear" w:color="auto" w:fill="auto"/>
          </w:tcPr>
          <w:p w14:paraId="606C63EF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 xml:space="preserve">2.0kg </w:t>
            </w:r>
            <w:r w:rsidR="00D92750">
              <w:rPr>
                <w:b w:val="0"/>
                <w:bCs w:val="0"/>
                <w:szCs w:val="22"/>
              </w:rPr>
              <w:br/>
            </w:r>
            <w:r w:rsidRPr="00437B39">
              <w:rPr>
                <w:b w:val="0"/>
                <w:bCs w:val="0"/>
                <w:szCs w:val="22"/>
              </w:rPr>
              <w:t>(4.5lbs.)</w:t>
            </w:r>
          </w:p>
        </w:tc>
        <w:tc>
          <w:tcPr>
            <w:tcW w:w="1710" w:type="dxa"/>
            <w:shd w:val="clear" w:color="auto" w:fill="auto"/>
          </w:tcPr>
          <w:p w14:paraId="3942B55F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>2.2kg</w:t>
            </w:r>
            <w:r w:rsidR="00D92750">
              <w:rPr>
                <w:b w:val="0"/>
                <w:bCs w:val="0"/>
                <w:szCs w:val="22"/>
              </w:rPr>
              <w:br/>
            </w:r>
            <w:r w:rsidRPr="00437B39">
              <w:rPr>
                <w:b w:val="0"/>
                <w:bCs w:val="0"/>
                <w:szCs w:val="22"/>
              </w:rPr>
              <w:t xml:space="preserve"> (4.75 lbs.)</w:t>
            </w:r>
          </w:p>
          <w:p w14:paraId="4F34C66B" w14:textId="77777777" w:rsidR="002661B2" w:rsidRPr="00437B39" w:rsidRDefault="002661B2" w:rsidP="00EE207C">
            <w:pPr>
              <w:pStyle w:val="Heading1"/>
              <w:keepNext w:val="0"/>
              <w:jc w:val="center"/>
              <w:rPr>
                <w:b w:val="0"/>
                <w:bCs w:val="0"/>
                <w:szCs w:val="22"/>
              </w:rPr>
            </w:pPr>
          </w:p>
        </w:tc>
      </w:tr>
    </w:tbl>
    <w:p w14:paraId="1D4B9940" w14:textId="77777777" w:rsidR="00474EE7" w:rsidRDefault="00474EE7" w:rsidP="000218C2">
      <w:pPr>
        <w:pStyle w:val="Heading1"/>
        <w:numPr>
          <w:ilvl w:val="4"/>
          <w:numId w:val="28"/>
        </w:numPr>
        <w:rPr>
          <w:b w:val="0"/>
          <w:bCs w:val="0"/>
        </w:rPr>
      </w:pPr>
      <w:r>
        <w:rPr>
          <w:b w:val="0"/>
        </w:rPr>
        <w:lastRenderedPageBreak/>
        <w:t xml:space="preserve">With sunshield: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92"/>
        <w:gridCol w:w="1620"/>
        <w:gridCol w:w="1710"/>
      </w:tblGrid>
      <w:tr w:rsidR="000218C2" w14:paraId="692A5F0E" w14:textId="77777777" w:rsidTr="00210911">
        <w:trPr>
          <w:trHeight w:hRule="exact" w:val="576"/>
        </w:trPr>
        <w:tc>
          <w:tcPr>
            <w:tcW w:w="1008" w:type="dxa"/>
            <w:shd w:val="clear" w:color="auto" w:fill="A6A6A6"/>
            <w:vAlign w:val="center"/>
          </w:tcPr>
          <w:p w14:paraId="7842F288" w14:textId="77777777" w:rsidR="000218C2" w:rsidRPr="00437B39" w:rsidRDefault="000218C2" w:rsidP="00210911">
            <w:pPr>
              <w:pStyle w:val="Heading1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Lens</w:t>
            </w:r>
          </w:p>
        </w:tc>
        <w:tc>
          <w:tcPr>
            <w:tcW w:w="1692" w:type="dxa"/>
            <w:shd w:val="clear" w:color="auto" w:fill="A6A6A6"/>
            <w:vAlign w:val="center"/>
          </w:tcPr>
          <w:p w14:paraId="3B5F33C8" w14:textId="77777777" w:rsidR="000218C2" w:rsidRPr="00437B39" w:rsidRDefault="000218C2" w:rsidP="00210911">
            <w:pPr>
              <w:pStyle w:val="Heading1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13/19/35mm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4E525A8B" w14:textId="77777777" w:rsidR="000218C2" w:rsidRPr="00437B39" w:rsidRDefault="000218C2" w:rsidP="00210911">
            <w:pPr>
              <w:pStyle w:val="Heading1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60mm</w:t>
            </w:r>
          </w:p>
        </w:tc>
        <w:tc>
          <w:tcPr>
            <w:tcW w:w="1710" w:type="dxa"/>
            <w:shd w:val="clear" w:color="auto" w:fill="A6A6A6"/>
            <w:vAlign w:val="center"/>
          </w:tcPr>
          <w:p w14:paraId="48686CFF" w14:textId="77777777" w:rsidR="000218C2" w:rsidRPr="00437B39" w:rsidRDefault="000218C2" w:rsidP="00210911">
            <w:pPr>
              <w:pStyle w:val="Heading1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75mm</w:t>
            </w:r>
          </w:p>
        </w:tc>
      </w:tr>
      <w:tr w:rsidR="000218C2" w14:paraId="06319E59" w14:textId="77777777" w:rsidTr="00437B39">
        <w:trPr>
          <w:trHeight w:hRule="exact" w:val="883"/>
        </w:trPr>
        <w:tc>
          <w:tcPr>
            <w:tcW w:w="1008" w:type="dxa"/>
            <w:shd w:val="clear" w:color="auto" w:fill="auto"/>
          </w:tcPr>
          <w:p w14:paraId="198D95EC" w14:textId="77777777" w:rsidR="000218C2" w:rsidRPr="00437B39" w:rsidRDefault="000218C2" w:rsidP="00210911">
            <w:pPr>
              <w:pStyle w:val="Heading1"/>
              <w:jc w:val="center"/>
              <w:rPr>
                <w:szCs w:val="22"/>
              </w:rPr>
            </w:pPr>
            <w:r w:rsidRPr="00437B39">
              <w:rPr>
                <w:szCs w:val="22"/>
              </w:rPr>
              <w:t>Weight</w:t>
            </w:r>
          </w:p>
        </w:tc>
        <w:tc>
          <w:tcPr>
            <w:tcW w:w="1692" w:type="dxa"/>
            <w:shd w:val="clear" w:color="auto" w:fill="auto"/>
          </w:tcPr>
          <w:p w14:paraId="67BD3F8C" w14:textId="77777777" w:rsidR="000218C2" w:rsidRPr="00437B39" w:rsidRDefault="000218C2" w:rsidP="00210911">
            <w:pPr>
              <w:pStyle w:val="Heading1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 xml:space="preserve">2.2kg </w:t>
            </w:r>
            <w:r w:rsidR="00D92750">
              <w:rPr>
                <w:b w:val="0"/>
                <w:bCs w:val="0"/>
                <w:szCs w:val="22"/>
              </w:rPr>
              <w:br/>
            </w:r>
            <w:r w:rsidRPr="00437B39">
              <w:rPr>
                <w:b w:val="0"/>
                <w:bCs w:val="0"/>
                <w:szCs w:val="22"/>
              </w:rPr>
              <w:t>(4.75 lbs.)</w:t>
            </w:r>
          </w:p>
          <w:p w14:paraId="623BBC44" w14:textId="77777777" w:rsidR="000218C2" w:rsidRPr="00437B39" w:rsidRDefault="000218C2" w:rsidP="00210911">
            <w:pPr>
              <w:pStyle w:val="Heading1"/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8B277D0" w14:textId="77777777" w:rsidR="000218C2" w:rsidRPr="00437B39" w:rsidRDefault="000218C2" w:rsidP="00210911">
            <w:pPr>
              <w:pStyle w:val="Heading1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>2.4kg (5.25lbs.)</w:t>
            </w:r>
          </w:p>
        </w:tc>
        <w:tc>
          <w:tcPr>
            <w:tcW w:w="1710" w:type="dxa"/>
            <w:shd w:val="clear" w:color="auto" w:fill="auto"/>
          </w:tcPr>
          <w:p w14:paraId="61AB2ABF" w14:textId="77777777" w:rsidR="000218C2" w:rsidRPr="00437B39" w:rsidRDefault="000218C2" w:rsidP="00210911">
            <w:pPr>
              <w:pStyle w:val="Heading1"/>
              <w:jc w:val="center"/>
              <w:rPr>
                <w:b w:val="0"/>
                <w:bCs w:val="0"/>
                <w:szCs w:val="22"/>
              </w:rPr>
            </w:pPr>
            <w:r w:rsidRPr="00437B39">
              <w:rPr>
                <w:b w:val="0"/>
                <w:bCs w:val="0"/>
                <w:szCs w:val="22"/>
              </w:rPr>
              <w:t xml:space="preserve">2.5kg </w:t>
            </w:r>
            <w:r w:rsidR="00D92750">
              <w:rPr>
                <w:b w:val="0"/>
                <w:bCs w:val="0"/>
                <w:szCs w:val="22"/>
              </w:rPr>
              <w:br/>
            </w:r>
            <w:r w:rsidRPr="00437B39">
              <w:rPr>
                <w:b w:val="0"/>
                <w:bCs w:val="0"/>
                <w:szCs w:val="22"/>
              </w:rPr>
              <w:t>(5.5 lbs.)</w:t>
            </w:r>
          </w:p>
          <w:p w14:paraId="7E93C676" w14:textId="77777777" w:rsidR="000218C2" w:rsidRPr="00437B39" w:rsidRDefault="000218C2" w:rsidP="00210911">
            <w:pPr>
              <w:pStyle w:val="Heading1"/>
              <w:jc w:val="center"/>
              <w:rPr>
                <w:b w:val="0"/>
                <w:bCs w:val="0"/>
                <w:szCs w:val="22"/>
              </w:rPr>
            </w:pPr>
          </w:p>
        </w:tc>
      </w:tr>
    </w:tbl>
    <w:p w14:paraId="38946B03" w14:textId="77777777" w:rsidR="0065147E" w:rsidRPr="006C6BA5" w:rsidRDefault="0065147E" w:rsidP="00437B39">
      <w:pPr>
        <w:pStyle w:val="Heading1"/>
        <w:keepNext w:val="0"/>
        <w:numPr>
          <w:ilvl w:val="3"/>
          <w:numId w:val="28"/>
        </w:numPr>
        <w:rPr>
          <w:b w:val="0"/>
          <w:bCs w:val="0"/>
        </w:rPr>
      </w:pPr>
      <w:r w:rsidRPr="006C6BA5">
        <w:rPr>
          <w:b w:val="0"/>
          <w:bCs w:val="0"/>
        </w:rPr>
        <w:t xml:space="preserve">Enclosure: </w:t>
      </w:r>
      <w:r w:rsidR="00474EE7">
        <w:rPr>
          <w:b w:val="0"/>
          <w:bCs w:val="0"/>
        </w:rPr>
        <w:t>T</w:t>
      </w:r>
      <w:r w:rsidR="00474EE7" w:rsidRPr="00AE0543">
        <w:rPr>
          <w:b w:val="0"/>
          <w:bCs w:val="0"/>
        </w:rPr>
        <w:t xml:space="preserve">amper-resistant </w:t>
      </w:r>
      <w:r w:rsidRPr="006C6BA5">
        <w:rPr>
          <w:b w:val="0"/>
          <w:bCs w:val="0"/>
        </w:rPr>
        <w:t>IP66</w:t>
      </w:r>
      <w:r w:rsidR="00474EE7">
        <w:rPr>
          <w:b w:val="0"/>
          <w:bCs w:val="0"/>
        </w:rPr>
        <w:t xml:space="preserve"> and</w:t>
      </w:r>
      <w:r w:rsidRPr="006C6BA5">
        <w:rPr>
          <w:b w:val="0"/>
          <w:bCs w:val="0"/>
        </w:rPr>
        <w:t xml:space="preserve"> </w:t>
      </w:r>
      <w:r w:rsidR="000B40DB" w:rsidRPr="007B1EDB">
        <w:rPr>
          <w:b w:val="0"/>
          <w:bCs w:val="0"/>
        </w:rPr>
        <w:t>IP67</w:t>
      </w:r>
      <w:r w:rsidR="000B40DB" w:rsidRPr="0098705F">
        <w:rPr>
          <w:b w:val="0"/>
          <w:bCs w:val="0"/>
          <w:highlight w:val="yellow"/>
        </w:rPr>
        <w:t xml:space="preserve"> </w:t>
      </w:r>
      <w:r w:rsidR="000B40DB" w:rsidRPr="006C6BA5">
        <w:rPr>
          <w:b w:val="0"/>
          <w:bCs w:val="0"/>
        </w:rPr>
        <w:t xml:space="preserve"> </w:t>
      </w:r>
    </w:p>
    <w:p w14:paraId="30DA3226" w14:textId="77777777" w:rsidR="0065147E" w:rsidRPr="00CD5DCE" w:rsidRDefault="0065147E" w:rsidP="00A43919">
      <w:pPr>
        <w:pStyle w:val="Heading1"/>
        <w:numPr>
          <w:ilvl w:val="2"/>
          <w:numId w:val="28"/>
        </w:numPr>
        <w:rPr>
          <w:b w:val="0"/>
        </w:rPr>
      </w:pPr>
      <w:r w:rsidRPr="00CD5DCE">
        <w:rPr>
          <w:b w:val="0"/>
        </w:rPr>
        <w:t>Control Inputs and Outputs (I/O)</w:t>
      </w:r>
      <w:r w:rsidR="009937A1">
        <w:rPr>
          <w:b w:val="0"/>
        </w:rPr>
        <w:t>:</w:t>
      </w:r>
    </w:p>
    <w:p w14:paraId="3DC2B066" w14:textId="77777777" w:rsidR="0065147E" w:rsidRDefault="0065147E" w:rsidP="00A4391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In: </w:t>
      </w:r>
      <w:r w:rsidR="000B40DB">
        <w:rPr>
          <w:b w:val="0"/>
        </w:rPr>
        <w:t>1</w:t>
      </w:r>
      <w:r w:rsidR="00FD61A3">
        <w:rPr>
          <w:b w:val="0"/>
        </w:rPr>
        <w:t xml:space="preserve">x </w:t>
      </w:r>
      <w:r>
        <w:rPr>
          <w:b w:val="0"/>
        </w:rPr>
        <w:t>Dry Contact</w:t>
      </w:r>
    </w:p>
    <w:p w14:paraId="70F615AA" w14:textId="77777777" w:rsidR="0065147E" w:rsidRPr="00294189" w:rsidRDefault="0065147E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294189">
        <w:rPr>
          <w:b w:val="0"/>
        </w:rPr>
        <w:t xml:space="preserve">Out: </w:t>
      </w:r>
      <w:r w:rsidR="00FD61A3" w:rsidRPr="00294189">
        <w:rPr>
          <w:b w:val="0"/>
        </w:rPr>
        <w:t xml:space="preserve">1x </w:t>
      </w:r>
      <w:r w:rsidRPr="00294189">
        <w:rPr>
          <w:b w:val="0"/>
        </w:rPr>
        <w:t>Relay Out (rated load 0.</w:t>
      </w:r>
      <w:r w:rsidR="009307CC" w:rsidRPr="00294189">
        <w:rPr>
          <w:b w:val="0"/>
        </w:rPr>
        <w:t>025</w:t>
      </w:r>
      <w:r w:rsidRPr="00294189">
        <w:rPr>
          <w:b w:val="0"/>
        </w:rPr>
        <w:t xml:space="preserve">A@ </w:t>
      </w:r>
      <w:r w:rsidR="009307CC" w:rsidRPr="00294189">
        <w:rPr>
          <w:b w:val="0"/>
        </w:rPr>
        <w:t>5</w:t>
      </w:r>
      <w:r w:rsidRPr="00294189">
        <w:rPr>
          <w:b w:val="0"/>
        </w:rPr>
        <w:t>VDC)</w:t>
      </w:r>
    </w:p>
    <w:p w14:paraId="2BAA0814" w14:textId="77777777" w:rsidR="0065147E" w:rsidRDefault="0065147E" w:rsidP="00A43919">
      <w:pPr>
        <w:pStyle w:val="Heading1"/>
        <w:numPr>
          <w:ilvl w:val="2"/>
          <w:numId w:val="28"/>
        </w:numPr>
        <w:rPr>
          <w:b w:val="0"/>
        </w:rPr>
      </w:pPr>
      <w:r>
        <w:rPr>
          <w:b w:val="0"/>
        </w:rPr>
        <w:t>Communication</w:t>
      </w:r>
      <w:r w:rsidR="009937A1">
        <w:rPr>
          <w:b w:val="0"/>
        </w:rPr>
        <w:t>:</w:t>
      </w:r>
    </w:p>
    <w:p w14:paraId="3504C1B4" w14:textId="77777777" w:rsidR="0065147E" w:rsidRPr="006F6EEC" w:rsidRDefault="006C6BA5" w:rsidP="00A4391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10/100 Mbps </w:t>
      </w:r>
      <w:r w:rsidR="0065147E" w:rsidRPr="006F6EEC">
        <w:rPr>
          <w:b w:val="0"/>
        </w:rPr>
        <w:t>Ethernet</w:t>
      </w:r>
    </w:p>
    <w:p w14:paraId="1287F973" w14:textId="77777777" w:rsidR="0065147E" w:rsidRDefault="0065147E" w:rsidP="00A43919">
      <w:pPr>
        <w:pStyle w:val="Heading1"/>
        <w:numPr>
          <w:ilvl w:val="2"/>
          <w:numId w:val="28"/>
        </w:numPr>
        <w:rPr>
          <w:b w:val="0"/>
        </w:rPr>
      </w:pPr>
      <w:r>
        <w:rPr>
          <w:b w:val="0"/>
        </w:rPr>
        <w:t>Software:</w:t>
      </w:r>
    </w:p>
    <w:p w14:paraId="05796934" w14:textId="77777777" w:rsidR="0065147E" w:rsidRDefault="0065147E" w:rsidP="00A43919">
      <w:pPr>
        <w:pStyle w:val="Heading1"/>
        <w:numPr>
          <w:ilvl w:val="3"/>
          <w:numId w:val="28"/>
        </w:numPr>
        <w:rPr>
          <w:b w:val="0"/>
        </w:rPr>
      </w:pPr>
      <w:r w:rsidRPr="00AC4F1C">
        <w:rPr>
          <w:b w:val="0"/>
        </w:rPr>
        <w:t xml:space="preserve">Integrated </w:t>
      </w:r>
      <w:r w:rsidR="005B1D7F">
        <w:rPr>
          <w:b w:val="0"/>
        </w:rPr>
        <w:t>w</w:t>
      </w:r>
      <w:r w:rsidRPr="00AC4F1C">
        <w:rPr>
          <w:b w:val="0"/>
        </w:rPr>
        <w:t xml:space="preserve">eb </w:t>
      </w:r>
      <w:r w:rsidR="005B1D7F">
        <w:rPr>
          <w:b w:val="0"/>
        </w:rPr>
        <w:t>s</w:t>
      </w:r>
      <w:r w:rsidRPr="00AC4F1C">
        <w:rPr>
          <w:b w:val="0"/>
        </w:rPr>
        <w:t>erver</w:t>
      </w:r>
    </w:p>
    <w:p w14:paraId="1DC59AC1" w14:textId="77777777" w:rsidR="00A170B2" w:rsidRPr="00843C32" w:rsidRDefault="00A170B2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t>Bundled utility program (DNA-</w:t>
      </w:r>
      <w:r w:rsidR="00516676">
        <w:rPr>
          <w:b w:val="0"/>
        </w:rPr>
        <w:t xml:space="preserve">Discovery </w:t>
      </w:r>
      <w:r>
        <w:rPr>
          <w:b w:val="0"/>
        </w:rPr>
        <w:t xml:space="preserve">Network Assistant) </w:t>
      </w:r>
      <w:r w:rsidRPr="00E213BD">
        <w:rPr>
          <w:b w:val="0"/>
        </w:rPr>
        <w:t>to</w:t>
      </w:r>
      <w:r w:rsidRPr="00CD0E98">
        <w:rPr>
          <w:b w:val="0"/>
        </w:rPr>
        <w:t xml:space="preserve"> </w:t>
      </w:r>
      <w:r w:rsidRPr="00E213BD">
        <w:rPr>
          <w:b w:val="0"/>
        </w:rPr>
        <w:t xml:space="preserve">discover and configure </w:t>
      </w:r>
      <w:r>
        <w:rPr>
          <w:b w:val="0"/>
        </w:rPr>
        <w:t xml:space="preserve">IP, set device properties and user credentials, </w:t>
      </w:r>
      <w:r w:rsidR="009937A1">
        <w:rPr>
          <w:b w:val="0"/>
        </w:rPr>
        <w:t xml:space="preserve">set the TV system (PAL/NTSC), </w:t>
      </w:r>
      <w:r w:rsidR="00194291">
        <w:rPr>
          <w:b w:val="0"/>
        </w:rPr>
        <w:t xml:space="preserve">upgrade the unit’s firmware, </w:t>
      </w:r>
      <w:r>
        <w:rPr>
          <w:b w:val="0"/>
        </w:rPr>
        <w:t>reset defaults</w:t>
      </w:r>
      <w:r w:rsidR="00194291">
        <w:rPr>
          <w:b w:val="0"/>
        </w:rPr>
        <w:t>,</w:t>
      </w:r>
      <w:r>
        <w:rPr>
          <w:b w:val="0"/>
        </w:rPr>
        <w:t xml:space="preserve"> reboot the </w:t>
      </w:r>
      <w:r w:rsidR="00361544">
        <w:rPr>
          <w:b w:val="0"/>
        </w:rPr>
        <w:t>analytics firmware</w:t>
      </w:r>
      <w:r w:rsidR="00194291">
        <w:rPr>
          <w:b w:val="0"/>
        </w:rPr>
        <w:t>, and display camera properties.</w:t>
      </w:r>
    </w:p>
    <w:p w14:paraId="40CE8DB1" w14:textId="77777777" w:rsidR="009937A1" w:rsidRDefault="009937A1" w:rsidP="009937A1">
      <w:pPr>
        <w:pStyle w:val="Spec3"/>
        <w:keepNext/>
        <w:keepLines/>
        <w:numPr>
          <w:ilvl w:val="2"/>
          <w:numId w:val="28"/>
        </w:numPr>
      </w:pPr>
      <w:r>
        <w:t>Video Analytics (with IOI TRK-101-P):</w:t>
      </w:r>
    </w:p>
    <w:p w14:paraId="4F1EA640" w14:textId="77777777" w:rsidR="009937A1" w:rsidRDefault="009937A1">
      <w:pPr>
        <w:pStyle w:val="Spec4"/>
        <w:numPr>
          <w:ilvl w:val="3"/>
          <w:numId w:val="28"/>
        </w:numPr>
      </w:pPr>
      <w:r>
        <w:t>Hand-off from the FC-Series ID camera to a PTZ camera utilizing FLIR analytics.</w:t>
      </w:r>
    </w:p>
    <w:p w14:paraId="65DCD51E" w14:textId="77777777" w:rsidR="0065147E" w:rsidRDefault="0065147E" w:rsidP="00A43919">
      <w:pPr>
        <w:pStyle w:val="Heading1"/>
        <w:numPr>
          <w:ilvl w:val="2"/>
          <w:numId w:val="28"/>
        </w:numPr>
        <w:rPr>
          <w:b w:val="0"/>
        </w:rPr>
      </w:pPr>
      <w:r w:rsidRPr="006A58DB">
        <w:rPr>
          <w:b w:val="0"/>
        </w:rPr>
        <w:t>Environmental</w:t>
      </w:r>
      <w:r>
        <w:rPr>
          <w:b w:val="0"/>
        </w:rPr>
        <w:t>:</w:t>
      </w:r>
    </w:p>
    <w:p w14:paraId="63E8C101" w14:textId="77777777" w:rsidR="00302A57" w:rsidRPr="00CF0E7D" w:rsidRDefault="0065147E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6F6EEC">
        <w:rPr>
          <w:b w:val="0"/>
        </w:rPr>
        <w:t xml:space="preserve">Operating temperature: </w:t>
      </w:r>
      <w:r w:rsidR="00302A57">
        <w:rPr>
          <w:b w:val="0"/>
        </w:rPr>
        <w:t xml:space="preserve">Continuous Operation </w:t>
      </w:r>
      <w:r w:rsidR="002D5711" w:rsidRPr="002D5711">
        <w:rPr>
          <w:b w:val="0"/>
        </w:rPr>
        <w:t>-</w:t>
      </w:r>
      <w:r w:rsidR="00302A57">
        <w:rPr>
          <w:b w:val="0"/>
        </w:rPr>
        <w:t>50</w:t>
      </w:r>
      <w:r w:rsidRPr="002D5711">
        <w:rPr>
          <w:b w:val="0"/>
        </w:rPr>
        <w:t>ºC</w:t>
      </w:r>
      <w:r w:rsidRPr="006F6EEC">
        <w:rPr>
          <w:b w:val="0"/>
        </w:rPr>
        <w:t xml:space="preserve"> to </w:t>
      </w:r>
      <w:r w:rsidR="00302A57">
        <w:rPr>
          <w:b w:val="0"/>
        </w:rPr>
        <w:t>7</w:t>
      </w:r>
      <w:r w:rsidR="00886801">
        <w:rPr>
          <w:b w:val="0"/>
        </w:rPr>
        <w:t>0</w:t>
      </w:r>
      <w:r w:rsidRPr="006F6EEC">
        <w:rPr>
          <w:b w:val="0"/>
        </w:rPr>
        <w:t>ºC</w:t>
      </w:r>
      <w:r w:rsidR="00302A57">
        <w:rPr>
          <w:b w:val="0"/>
        </w:rPr>
        <w:t xml:space="preserve"> </w:t>
      </w:r>
      <w:r w:rsidRPr="006F6EEC">
        <w:rPr>
          <w:b w:val="0"/>
        </w:rPr>
        <w:t>(-</w:t>
      </w:r>
      <w:r w:rsidR="00302A57">
        <w:rPr>
          <w:b w:val="0"/>
        </w:rPr>
        <w:t>58</w:t>
      </w:r>
      <w:r w:rsidRPr="006F6EEC">
        <w:rPr>
          <w:b w:val="0"/>
        </w:rPr>
        <w:t>ºF to 1</w:t>
      </w:r>
      <w:r w:rsidR="00302A57">
        <w:rPr>
          <w:b w:val="0"/>
        </w:rPr>
        <w:t>58</w:t>
      </w:r>
      <w:r w:rsidRPr="006F6EEC">
        <w:rPr>
          <w:b w:val="0"/>
        </w:rPr>
        <w:t>ºF)</w:t>
      </w:r>
      <w:r w:rsidR="00302A57">
        <w:rPr>
          <w:b w:val="0"/>
        </w:rPr>
        <w:t>, Cold Start -40</w:t>
      </w:r>
      <w:r w:rsidR="00302A57">
        <w:rPr>
          <w:b w:val="0"/>
        </w:rPr>
        <w:sym w:font="Symbol" w:char="F0B0"/>
      </w:r>
      <w:r w:rsidR="00302A57">
        <w:rPr>
          <w:b w:val="0"/>
        </w:rPr>
        <w:t>C to 70</w:t>
      </w:r>
      <w:r w:rsidR="00302A57">
        <w:rPr>
          <w:b w:val="0"/>
        </w:rPr>
        <w:sym w:font="Symbol" w:char="F0B0"/>
      </w:r>
      <w:r w:rsidR="00302A57">
        <w:rPr>
          <w:b w:val="0"/>
        </w:rPr>
        <w:t>C (-40</w:t>
      </w:r>
      <w:r w:rsidR="00302A57">
        <w:rPr>
          <w:b w:val="0"/>
        </w:rPr>
        <w:sym w:font="Symbol" w:char="F0B0"/>
      </w:r>
      <w:r w:rsidR="00302A57">
        <w:rPr>
          <w:b w:val="0"/>
        </w:rPr>
        <w:t>F to 158</w:t>
      </w:r>
      <w:r w:rsidR="00302A57">
        <w:rPr>
          <w:b w:val="0"/>
        </w:rPr>
        <w:sym w:font="Symbol" w:char="F0B0"/>
      </w:r>
      <w:r w:rsidR="00302A57">
        <w:rPr>
          <w:b w:val="0"/>
        </w:rPr>
        <w:t>F)</w:t>
      </w:r>
    </w:p>
    <w:p w14:paraId="73412CC9" w14:textId="77777777" w:rsidR="00F81E81" w:rsidRDefault="0065147E" w:rsidP="00437B3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6F6EEC">
        <w:rPr>
          <w:b w:val="0"/>
        </w:rPr>
        <w:t xml:space="preserve">Storage temperature: -50ºC to </w:t>
      </w:r>
      <w:r w:rsidR="00302A57">
        <w:rPr>
          <w:b w:val="0"/>
        </w:rPr>
        <w:t>8</w:t>
      </w:r>
      <w:r w:rsidRPr="006F6EEC">
        <w:rPr>
          <w:b w:val="0"/>
        </w:rPr>
        <w:t xml:space="preserve">5ºC </w:t>
      </w:r>
    </w:p>
    <w:p w14:paraId="26600AAA" w14:textId="77777777" w:rsidR="00F81E81" w:rsidRPr="00437B39" w:rsidRDefault="00F81E81" w:rsidP="00437B3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437B39">
        <w:rPr>
          <w:b w:val="0"/>
        </w:rPr>
        <w:t>Relative Humidity: 0-95%</w:t>
      </w:r>
    </w:p>
    <w:p w14:paraId="4D85E81C" w14:textId="77777777" w:rsidR="0065147E" w:rsidRPr="00EF789E" w:rsidRDefault="0065147E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EF789E">
        <w:rPr>
          <w:b w:val="0"/>
        </w:rPr>
        <w:t xml:space="preserve">Icing, fogging, and frosting provisions: Anti-icing provided, Anti-fogging and </w:t>
      </w:r>
      <w:r w:rsidR="00302A57" w:rsidRPr="00EF789E">
        <w:rPr>
          <w:b w:val="0"/>
        </w:rPr>
        <w:t>A</w:t>
      </w:r>
      <w:r w:rsidRPr="00EF789E">
        <w:rPr>
          <w:b w:val="0"/>
        </w:rPr>
        <w:t>nti-frosting provided</w:t>
      </w:r>
      <w:r w:rsidR="00302A57" w:rsidRPr="00EF789E">
        <w:rPr>
          <w:b w:val="0"/>
        </w:rPr>
        <w:t xml:space="preserve"> with 13mm,19mm and 35mm versions. Cold weather kit (optional) required for 60mm and 75mm versions.</w:t>
      </w:r>
    </w:p>
    <w:p w14:paraId="25265789" w14:textId="77777777" w:rsidR="0065147E" w:rsidRPr="007B1EDB" w:rsidRDefault="0065147E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7B1EDB">
        <w:rPr>
          <w:b w:val="0"/>
        </w:rPr>
        <w:t xml:space="preserve">Humidity tolerance: </w:t>
      </w:r>
      <w:r w:rsidR="00302A57" w:rsidRPr="007B1EDB">
        <w:rPr>
          <w:b w:val="0"/>
        </w:rPr>
        <w:t>per MIL-STD-810G method 507.5 procedure 2</w:t>
      </w:r>
    </w:p>
    <w:p w14:paraId="4AF8E2AF" w14:textId="77777777" w:rsidR="0065147E" w:rsidRPr="00EF789E" w:rsidRDefault="0065147E" w:rsidP="00EF789E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EF789E">
        <w:rPr>
          <w:b w:val="0"/>
        </w:rPr>
        <w:lastRenderedPageBreak/>
        <w:t>Salt fog tolerance: No damage caused exposure to</w:t>
      </w:r>
      <w:r w:rsidR="00EF789E" w:rsidRPr="00EF789E">
        <w:rPr>
          <w:b w:val="0"/>
        </w:rPr>
        <w:t xml:space="preserve"> salt fog per MIL</w:t>
      </w:r>
      <w:r w:rsidR="00EF789E">
        <w:rPr>
          <w:b w:val="0"/>
        </w:rPr>
        <w:t>-STD-810G, Section 509.4</w:t>
      </w:r>
      <w:r w:rsidR="00EF789E" w:rsidRPr="00EF789E">
        <w:rPr>
          <w:b w:val="0"/>
        </w:rPr>
        <w:t xml:space="preserve"> (5 cycles)</w:t>
      </w:r>
      <w:r w:rsidRPr="00EF789E">
        <w:rPr>
          <w:b w:val="0"/>
        </w:rPr>
        <w:t xml:space="preserve">. </w:t>
      </w:r>
    </w:p>
    <w:p w14:paraId="491D2B17" w14:textId="77777777" w:rsidR="0065147E" w:rsidRPr="007B1EDB" w:rsidRDefault="0065147E" w:rsidP="00261978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7B1EDB">
        <w:rPr>
          <w:b w:val="0"/>
        </w:rPr>
        <w:t xml:space="preserve">Protection for dust and water: System sealed to IP66 </w:t>
      </w:r>
      <w:r w:rsidR="00302A57" w:rsidRPr="007B1EDB">
        <w:rPr>
          <w:b w:val="0"/>
        </w:rPr>
        <w:t xml:space="preserve">and IP67 </w:t>
      </w:r>
    </w:p>
    <w:p w14:paraId="7F0AF12F" w14:textId="77777777" w:rsidR="0065147E" w:rsidRPr="006F6EEC" w:rsidRDefault="0065147E" w:rsidP="00A43919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6F6EEC">
        <w:rPr>
          <w:b w:val="0"/>
        </w:rPr>
        <w:t xml:space="preserve">Vibration tolerance: </w:t>
      </w:r>
      <w:r w:rsidR="00302A57">
        <w:rPr>
          <w:b w:val="0"/>
        </w:rPr>
        <w:t>per MIL-STD-810</w:t>
      </w:r>
      <w:r w:rsidR="007B1EDB">
        <w:rPr>
          <w:b w:val="0"/>
        </w:rPr>
        <w:t>G</w:t>
      </w:r>
      <w:r w:rsidR="00302A57">
        <w:rPr>
          <w:b w:val="0"/>
        </w:rPr>
        <w:t xml:space="preserve"> “Transportation”</w:t>
      </w:r>
    </w:p>
    <w:p w14:paraId="61D3A47D" w14:textId="77777777" w:rsidR="0065147E" w:rsidRPr="0098705F" w:rsidRDefault="0065147E" w:rsidP="00A43919">
      <w:pPr>
        <w:pStyle w:val="Heading1"/>
        <w:keepNext w:val="0"/>
        <w:numPr>
          <w:ilvl w:val="3"/>
          <w:numId w:val="28"/>
        </w:numPr>
        <w:rPr>
          <w:bCs w:val="0"/>
        </w:rPr>
      </w:pPr>
      <w:r w:rsidRPr="006F6EEC">
        <w:rPr>
          <w:b w:val="0"/>
        </w:rPr>
        <w:t xml:space="preserve">Shock tolerance: </w:t>
      </w:r>
      <w:r w:rsidR="00302A57">
        <w:rPr>
          <w:b w:val="0"/>
        </w:rPr>
        <w:t xml:space="preserve">per </w:t>
      </w:r>
      <w:r w:rsidR="00302A57" w:rsidRPr="007B1EDB">
        <w:rPr>
          <w:b w:val="0"/>
        </w:rPr>
        <w:t xml:space="preserve">ISTA </w:t>
      </w:r>
      <w:r w:rsidR="007B1EDB" w:rsidRPr="007B1EDB">
        <w:rPr>
          <w:b w:val="0"/>
        </w:rPr>
        <w:t>1</w:t>
      </w:r>
      <w:r w:rsidR="005D27BC">
        <w:rPr>
          <w:b w:val="0"/>
        </w:rPr>
        <w:t>A</w:t>
      </w:r>
    </w:p>
    <w:p w14:paraId="0F5A388A" w14:textId="77777777" w:rsidR="0065147E" w:rsidRPr="004E2026" w:rsidRDefault="0065147E" w:rsidP="004B3B40">
      <w:pPr>
        <w:pStyle w:val="Heading1"/>
        <w:numPr>
          <w:ilvl w:val="2"/>
          <w:numId w:val="28"/>
        </w:numPr>
      </w:pPr>
      <w:r>
        <w:rPr>
          <w:b w:val="0"/>
        </w:rPr>
        <w:t>Certifications:</w:t>
      </w:r>
    </w:p>
    <w:p w14:paraId="1337B38B" w14:textId="77777777" w:rsidR="007B1EDB" w:rsidRDefault="001D4F63" w:rsidP="0009388B">
      <w:pPr>
        <w:pStyle w:val="Heading1"/>
        <w:numPr>
          <w:ilvl w:val="3"/>
          <w:numId w:val="28"/>
        </w:numPr>
        <w:ind w:right="-90"/>
        <w:rPr>
          <w:b w:val="0"/>
          <w:bCs w:val="0"/>
        </w:rPr>
      </w:pPr>
      <w:r w:rsidRPr="00E42AF8">
        <w:rPr>
          <w:b w:val="0"/>
        </w:rPr>
        <w:t xml:space="preserve">Electromagnetic Compatibility: </w:t>
      </w:r>
      <w:r w:rsidR="008F16DC" w:rsidRPr="00E42AF8">
        <w:rPr>
          <w:b w:val="0"/>
        </w:rPr>
        <w:t>CE (</w:t>
      </w:r>
      <w:r w:rsidR="00EA5DEB" w:rsidRPr="0098705F">
        <w:rPr>
          <w:b w:val="0"/>
        </w:rPr>
        <w:t>EN55024:2010</w:t>
      </w:r>
      <w:r w:rsidR="006B647D" w:rsidRPr="00E42AF8">
        <w:rPr>
          <w:b w:val="0"/>
        </w:rPr>
        <w:t xml:space="preserve">; </w:t>
      </w:r>
      <w:r w:rsidR="006B647D" w:rsidRPr="0098705F">
        <w:rPr>
          <w:b w:val="0"/>
          <w:bCs w:val="0"/>
        </w:rPr>
        <w:t>EN50130-4:2011</w:t>
      </w:r>
      <w:r w:rsidR="005D27BC">
        <w:rPr>
          <w:b w:val="0"/>
          <w:bCs w:val="0"/>
        </w:rPr>
        <w:t xml:space="preserve">; </w:t>
      </w:r>
      <w:r w:rsidR="00564768">
        <w:rPr>
          <w:b w:val="0"/>
          <w:bCs w:val="0"/>
        </w:rPr>
        <w:t>EN550</w:t>
      </w:r>
      <w:r w:rsidR="0009388B">
        <w:rPr>
          <w:b w:val="0"/>
          <w:bCs w:val="0"/>
        </w:rPr>
        <w:t>3</w:t>
      </w:r>
      <w:r w:rsidR="00564768">
        <w:rPr>
          <w:b w:val="0"/>
          <w:bCs w:val="0"/>
        </w:rPr>
        <w:t>2:</w:t>
      </w:r>
      <w:r w:rsidR="0009388B">
        <w:rPr>
          <w:b w:val="0"/>
          <w:bCs w:val="0"/>
        </w:rPr>
        <w:t>2012</w:t>
      </w:r>
      <w:r w:rsidR="00564768">
        <w:rPr>
          <w:b w:val="0"/>
          <w:bCs w:val="0"/>
        </w:rPr>
        <w:t>;</w:t>
      </w:r>
      <w:r w:rsidR="005D27BC">
        <w:rPr>
          <w:color w:val="FF0000"/>
        </w:rPr>
        <w:t xml:space="preserve"> </w:t>
      </w:r>
      <w:r w:rsidR="00564768">
        <w:rPr>
          <w:b w:val="0"/>
          <w:bCs w:val="0"/>
        </w:rPr>
        <w:t>IEC 62599-2</w:t>
      </w:r>
      <w:r w:rsidR="005D27BC">
        <w:rPr>
          <w:b w:val="0"/>
          <w:bCs w:val="0"/>
        </w:rPr>
        <w:t>:2010</w:t>
      </w:r>
      <w:r w:rsidR="008F16DC" w:rsidRPr="00E42AF8">
        <w:rPr>
          <w:b w:val="0"/>
        </w:rPr>
        <w:t xml:space="preserve">); </w:t>
      </w:r>
      <w:r w:rsidR="008F16DC" w:rsidRPr="00E42AF8">
        <w:rPr>
          <w:b w:val="0"/>
          <w:bCs w:val="0"/>
        </w:rPr>
        <w:t>FCC 47 CFR Part 15, Subpart B, Class A</w:t>
      </w:r>
      <w:r w:rsidR="00CA6CDF">
        <w:rPr>
          <w:b w:val="0"/>
          <w:bCs w:val="0"/>
        </w:rPr>
        <w:t xml:space="preserve">, tested according to </w:t>
      </w:r>
      <w:r w:rsidR="00CA6CDF" w:rsidRPr="00CA6CDF">
        <w:rPr>
          <w:b w:val="0"/>
          <w:bCs w:val="0"/>
        </w:rPr>
        <w:t>ANSI C63.4:2009 with</w:t>
      </w:r>
      <w:r w:rsidR="00CA6CDF">
        <w:rPr>
          <w:b w:val="0"/>
          <w:bCs w:val="0"/>
        </w:rPr>
        <w:t>in</w:t>
      </w:r>
      <w:r w:rsidR="00CA6CDF" w:rsidRPr="00CA6CDF">
        <w:rPr>
          <w:b w:val="0"/>
          <w:bCs w:val="0"/>
        </w:rPr>
        <w:t xml:space="preserve"> CISPR 22:2008 Class A limits</w:t>
      </w:r>
    </w:p>
    <w:p w14:paraId="5AEF91D1" w14:textId="77777777" w:rsidR="007B1EDB" w:rsidRPr="002F1A2F" w:rsidRDefault="007B1EDB" w:rsidP="00B15047">
      <w:pPr>
        <w:pStyle w:val="Heading1"/>
        <w:keepNext w:val="0"/>
        <w:numPr>
          <w:ilvl w:val="3"/>
          <w:numId w:val="28"/>
        </w:numPr>
        <w:ind w:right="-90"/>
        <w:rPr>
          <w:b w:val="0"/>
          <w:bCs w:val="0"/>
        </w:rPr>
      </w:pPr>
      <w:r w:rsidRPr="0098705F">
        <w:rPr>
          <w:b w:val="0"/>
          <w:bCs w:val="0"/>
        </w:rPr>
        <w:t xml:space="preserve">Environmental: IP66, IP67; IEC 60068-2-1:2007; </w:t>
      </w:r>
      <w:r w:rsidRPr="00B15047">
        <w:rPr>
          <w:b w:val="0"/>
          <w:bCs w:val="0"/>
        </w:rPr>
        <w:t>IEC 60068-2-2:2007</w:t>
      </w:r>
      <w:r w:rsidRPr="0098705F">
        <w:rPr>
          <w:b w:val="0"/>
          <w:bCs w:val="0"/>
        </w:rPr>
        <w:t xml:space="preserve">; IEC </w:t>
      </w:r>
      <w:r w:rsidRPr="00F505FF">
        <w:rPr>
          <w:b w:val="0"/>
          <w:bCs w:val="0"/>
        </w:rPr>
        <w:t>60068-2-27:2008</w:t>
      </w:r>
      <w:r w:rsidR="002F1A2F" w:rsidRPr="002F1A2F">
        <w:rPr>
          <w:b w:val="0"/>
          <w:bCs w:val="0"/>
        </w:rPr>
        <w:t xml:space="preserve">; </w:t>
      </w:r>
      <w:r w:rsidR="005D27BC">
        <w:rPr>
          <w:b w:val="0"/>
          <w:bCs w:val="0"/>
        </w:rPr>
        <w:t>ISTA-1A</w:t>
      </w:r>
      <w:r w:rsidR="002F1A2F" w:rsidRPr="0098705F">
        <w:rPr>
          <w:b w:val="0"/>
          <w:bCs w:val="0"/>
        </w:rPr>
        <w:t xml:space="preserve">; MIL-STD-810G </w:t>
      </w:r>
      <w:r w:rsidR="00CA6CDF" w:rsidRPr="00CA6CDF">
        <w:rPr>
          <w:b w:val="0"/>
          <w:bCs w:val="0"/>
        </w:rPr>
        <w:t>method 505.5</w:t>
      </w:r>
      <w:r w:rsidR="00CA6CDF">
        <w:rPr>
          <w:b w:val="0"/>
          <w:bCs w:val="0"/>
        </w:rPr>
        <w:t xml:space="preserve">, </w:t>
      </w:r>
      <w:r w:rsidR="00CA6CDF" w:rsidRPr="00CA6CDF">
        <w:rPr>
          <w:b w:val="0"/>
          <w:bCs w:val="0"/>
        </w:rPr>
        <w:t>507.5, 509.5, 514.6, and 521.3</w:t>
      </w:r>
    </w:p>
    <w:p w14:paraId="33B9F337" w14:textId="77777777" w:rsidR="001D4F63" w:rsidRPr="0056537F" w:rsidRDefault="00C660B1" w:rsidP="005D27BC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5D27BC">
        <w:rPr>
          <w:b w:val="0"/>
        </w:rPr>
        <w:t>Material</w:t>
      </w:r>
      <w:r w:rsidR="0065147E" w:rsidRPr="005D27BC">
        <w:rPr>
          <w:b w:val="0"/>
        </w:rPr>
        <w:t xml:space="preserve">: </w:t>
      </w:r>
      <w:r w:rsidR="001D4F63" w:rsidRPr="005D27BC">
        <w:rPr>
          <w:b w:val="0"/>
        </w:rPr>
        <w:t>RoHS Directive 2011/65/EU;</w:t>
      </w:r>
      <w:r w:rsidR="001D4F63">
        <w:rPr>
          <w:b w:val="0"/>
        </w:rPr>
        <w:t xml:space="preserve"> </w:t>
      </w:r>
      <w:r w:rsidR="001D4F63" w:rsidRPr="00294189">
        <w:rPr>
          <w:b w:val="0"/>
        </w:rPr>
        <w:t>WEEE</w:t>
      </w:r>
      <w:r w:rsidR="00CA6CDF">
        <w:rPr>
          <w:b w:val="0"/>
        </w:rPr>
        <w:t xml:space="preserve"> 2012/19/EU</w:t>
      </w:r>
    </w:p>
    <w:p w14:paraId="7FB45B38" w14:textId="77777777" w:rsidR="009708E0" w:rsidRPr="00C60610" w:rsidRDefault="00C60610" w:rsidP="00A43919">
      <w:pPr>
        <w:pStyle w:val="Heading1"/>
        <w:numPr>
          <w:ilvl w:val="1"/>
          <w:numId w:val="28"/>
        </w:numPr>
        <w:tabs>
          <w:tab w:val="left" w:pos="450"/>
        </w:tabs>
        <w:ind w:left="540" w:hanging="540"/>
        <w:rPr>
          <w:b w:val="0"/>
        </w:rPr>
      </w:pPr>
      <w:r>
        <w:rPr>
          <w:b w:val="0"/>
        </w:rPr>
        <w:t>The Thermal Camera shal</w:t>
      </w:r>
      <w:r w:rsidR="00FD61A3">
        <w:rPr>
          <w:b w:val="0"/>
        </w:rPr>
        <w:t xml:space="preserve">l include </w:t>
      </w:r>
      <w:r>
        <w:rPr>
          <w:b w:val="0"/>
        </w:rPr>
        <w:t>a</w:t>
      </w:r>
      <w:r w:rsidR="00D90049">
        <w:rPr>
          <w:b w:val="0"/>
        </w:rPr>
        <w:t>n</w:t>
      </w:r>
      <w:r>
        <w:rPr>
          <w:b w:val="0"/>
        </w:rPr>
        <w:t xml:space="preserve"> </w:t>
      </w:r>
      <w:r w:rsidR="00D90049">
        <w:rPr>
          <w:b w:val="0"/>
          <w:bCs w:val="0"/>
        </w:rPr>
        <w:t xml:space="preserve">embedded </w:t>
      </w:r>
      <w:r>
        <w:rPr>
          <w:b w:val="0"/>
        </w:rPr>
        <w:t>a</w:t>
      </w:r>
      <w:r w:rsidRPr="005C16A6">
        <w:rPr>
          <w:b w:val="0"/>
        </w:rPr>
        <w:t xml:space="preserve">nalytic </w:t>
      </w:r>
      <w:r>
        <w:rPr>
          <w:b w:val="0"/>
        </w:rPr>
        <w:t>e</w:t>
      </w:r>
      <w:r w:rsidRPr="005C16A6">
        <w:rPr>
          <w:b w:val="0"/>
        </w:rPr>
        <w:t xml:space="preserve">ngine </w:t>
      </w:r>
      <w:r>
        <w:rPr>
          <w:b w:val="0"/>
        </w:rPr>
        <w:t>according to the following t</w:t>
      </w:r>
      <w:r w:rsidRPr="006A58DB">
        <w:rPr>
          <w:b w:val="0"/>
        </w:rPr>
        <w:t xml:space="preserve">echnical </w:t>
      </w:r>
      <w:r>
        <w:rPr>
          <w:b w:val="0"/>
        </w:rPr>
        <w:t>s</w:t>
      </w:r>
      <w:r w:rsidRPr="006A58DB">
        <w:rPr>
          <w:b w:val="0"/>
        </w:rPr>
        <w:t>pecifications</w:t>
      </w:r>
      <w:r>
        <w:rPr>
          <w:b w:val="0"/>
        </w:rPr>
        <w:t>:</w:t>
      </w:r>
    </w:p>
    <w:p w14:paraId="451C762B" w14:textId="77777777" w:rsidR="005A3246" w:rsidRPr="005A3246" w:rsidRDefault="005A3246" w:rsidP="00A43919">
      <w:pPr>
        <w:pStyle w:val="Heading1"/>
        <w:numPr>
          <w:ilvl w:val="2"/>
          <w:numId w:val="28"/>
        </w:numPr>
      </w:pPr>
      <w:r>
        <w:rPr>
          <w:b w:val="0"/>
        </w:rPr>
        <w:t xml:space="preserve">Rule-Driven </w:t>
      </w:r>
      <w:r w:rsidR="00830FCA">
        <w:rPr>
          <w:b w:val="0"/>
        </w:rPr>
        <w:t>Video Analytics</w:t>
      </w:r>
    </w:p>
    <w:p w14:paraId="6FEE2F27" w14:textId="77777777" w:rsidR="00174B0C" w:rsidRDefault="00174B0C" w:rsidP="00A43919">
      <w:pPr>
        <w:pStyle w:val="Heading1"/>
        <w:numPr>
          <w:ilvl w:val="3"/>
          <w:numId w:val="28"/>
        </w:numPr>
        <w:rPr>
          <w:b w:val="0"/>
        </w:rPr>
      </w:pPr>
      <w:r>
        <w:rPr>
          <w:b w:val="0"/>
        </w:rPr>
        <w:t>Embedded analytics:</w:t>
      </w:r>
    </w:p>
    <w:p w14:paraId="1F93DBB6" w14:textId="77777777" w:rsidR="00174B0C" w:rsidRDefault="00174B0C" w:rsidP="00A43919">
      <w:pPr>
        <w:pStyle w:val="Heading1"/>
        <w:numPr>
          <w:ilvl w:val="4"/>
          <w:numId w:val="28"/>
        </w:numPr>
        <w:rPr>
          <w:b w:val="0"/>
        </w:rPr>
      </w:pPr>
      <w:r>
        <w:rPr>
          <w:b w:val="0"/>
        </w:rPr>
        <w:t>Region Entrance/Intrusion Detection</w:t>
      </w:r>
    </w:p>
    <w:p w14:paraId="0660A85E" w14:textId="77777777" w:rsidR="00174B0C" w:rsidRDefault="00174B0C" w:rsidP="0098705F">
      <w:pPr>
        <w:keepNext/>
        <w:numPr>
          <w:ilvl w:val="0"/>
          <w:numId w:val="26"/>
        </w:numPr>
        <w:rPr>
          <w:rFonts w:ascii="Arial" w:hAnsi="Arial" w:cs="Arial"/>
          <w:bCs/>
          <w:kern w:val="32"/>
          <w:sz w:val="22"/>
          <w:szCs w:val="32"/>
        </w:rPr>
      </w:pPr>
      <w:r w:rsidRPr="0042109D">
        <w:rPr>
          <w:rFonts w:ascii="Arial" w:hAnsi="Arial" w:cs="Arial"/>
          <w:bCs/>
          <w:kern w:val="32"/>
          <w:sz w:val="22"/>
          <w:szCs w:val="32"/>
        </w:rPr>
        <w:t>Human entrance to the scene or user-defined region in all or a specific direction</w:t>
      </w:r>
      <w:r>
        <w:rPr>
          <w:rFonts w:ascii="Arial" w:hAnsi="Arial" w:cs="Arial"/>
          <w:bCs/>
          <w:kern w:val="32"/>
          <w:sz w:val="22"/>
          <w:szCs w:val="32"/>
        </w:rPr>
        <w:t xml:space="preserve"> </w:t>
      </w:r>
    </w:p>
    <w:p w14:paraId="4527CA0E" w14:textId="77777777" w:rsidR="00B407E0" w:rsidRPr="00B407E0" w:rsidRDefault="00B407E0" w:rsidP="0098705F">
      <w:pPr>
        <w:keepNext/>
        <w:numPr>
          <w:ilvl w:val="0"/>
          <w:numId w:val="26"/>
        </w:numPr>
        <w:rPr>
          <w:rFonts w:ascii="Arial" w:hAnsi="Arial" w:cs="Arial"/>
          <w:bCs/>
          <w:kern w:val="32"/>
          <w:sz w:val="22"/>
          <w:szCs w:val="32"/>
        </w:rPr>
      </w:pPr>
      <w:r w:rsidRPr="0098705F">
        <w:rPr>
          <w:rFonts w:ascii="Arial" w:hAnsi="Arial" w:cs="Arial"/>
          <w:bCs/>
          <w:kern w:val="32"/>
          <w:sz w:val="22"/>
          <w:szCs w:val="32"/>
        </w:rPr>
        <w:t xml:space="preserve">Vehicle entrance to the scene or user-defined region in all or a specific direction </w:t>
      </w:r>
    </w:p>
    <w:p w14:paraId="227F65DC" w14:textId="77777777" w:rsidR="002E6C36" w:rsidRDefault="002E6C36" w:rsidP="002E6C36">
      <w:pPr>
        <w:pStyle w:val="Heading1"/>
        <w:keepNext w:val="0"/>
        <w:keepLines/>
        <w:numPr>
          <w:ilvl w:val="4"/>
          <w:numId w:val="28"/>
        </w:numPr>
        <w:rPr>
          <w:b w:val="0"/>
        </w:rPr>
      </w:pPr>
      <w:r>
        <w:rPr>
          <w:b w:val="0"/>
        </w:rPr>
        <w:t xml:space="preserve">Crossover/Fence Trespassing: The analytic engine shall support the declaration of a real or virtual fence, such as entering into an exit way at an airport terminal secured boundary in order to detect motion of persons or objects across the threshold. </w:t>
      </w:r>
    </w:p>
    <w:p w14:paraId="0C737C8C" w14:textId="77777777" w:rsidR="003058EF" w:rsidRPr="00437B39" w:rsidRDefault="00B34C74" w:rsidP="003058EF">
      <w:pPr>
        <w:pStyle w:val="Heading1"/>
        <w:keepNext w:val="0"/>
        <w:keepLines/>
        <w:numPr>
          <w:ilvl w:val="4"/>
          <w:numId w:val="28"/>
        </w:numPr>
        <w:rPr>
          <w:b w:val="0"/>
        </w:rPr>
      </w:pPr>
      <w:r w:rsidRPr="0087520F">
        <w:rPr>
          <w:b w:val="0"/>
          <w:bCs w:val="0"/>
          <w:szCs w:val="22"/>
        </w:rPr>
        <w:t xml:space="preserve">Depth </w:t>
      </w:r>
      <w:r>
        <w:rPr>
          <w:b w:val="0"/>
          <w:bCs w:val="0"/>
          <w:szCs w:val="22"/>
        </w:rPr>
        <w:t>S</w:t>
      </w:r>
      <w:r w:rsidRPr="00437B39">
        <w:rPr>
          <w:b w:val="0"/>
          <w:bCs w:val="0"/>
          <w:szCs w:val="22"/>
        </w:rPr>
        <w:t xml:space="preserve">etup: The camera supports automatic and manual depth configuration. </w:t>
      </w:r>
    </w:p>
    <w:p w14:paraId="457DAF3F" w14:textId="77777777" w:rsidR="00B34C74" w:rsidRPr="00437B39" w:rsidRDefault="003058EF" w:rsidP="0087520F">
      <w:pPr>
        <w:pStyle w:val="Heading1"/>
        <w:keepNext w:val="0"/>
        <w:keepLines/>
        <w:numPr>
          <w:ilvl w:val="4"/>
          <w:numId w:val="28"/>
        </w:numPr>
        <w:rPr>
          <w:b w:val="0"/>
          <w:bCs w:val="0"/>
        </w:rPr>
      </w:pPr>
      <w:r w:rsidRPr="00437B39">
        <w:rPr>
          <w:b w:val="0"/>
          <w:bCs w:val="0"/>
        </w:rPr>
        <w:t>Rules: Detected objects are classified according to whether human or vehicle, thus reducing false alarms due to movements of animals and other objects in the scene.</w:t>
      </w:r>
    </w:p>
    <w:p w14:paraId="01B8DA0F" w14:textId="77777777" w:rsidR="001C5423" w:rsidRPr="0087520F" w:rsidRDefault="00FD3E1D" w:rsidP="00437B39">
      <w:pPr>
        <w:pStyle w:val="Heading1"/>
        <w:keepNext w:val="0"/>
        <w:keepLines/>
        <w:numPr>
          <w:ilvl w:val="3"/>
          <w:numId w:val="28"/>
        </w:numPr>
        <w:rPr>
          <w:b w:val="0"/>
        </w:rPr>
      </w:pPr>
      <w:r w:rsidRPr="0087520F">
        <w:rPr>
          <w:b w:val="0"/>
        </w:rPr>
        <w:t xml:space="preserve">The </w:t>
      </w:r>
      <w:r w:rsidR="00FD61A3" w:rsidRPr="0087520F">
        <w:rPr>
          <w:b w:val="0"/>
        </w:rPr>
        <w:t xml:space="preserve">analytic engine </w:t>
      </w:r>
      <w:r w:rsidRPr="0087520F">
        <w:rPr>
          <w:b w:val="0"/>
        </w:rPr>
        <w:t>shall allow for a</w:t>
      </w:r>
      <w:r w:rsidR="00D26FFF" w:rsidRPr="0087520F">
        <w:rPr>
          <w:b w:val="0"/>
        </w:rPr>
        <w:t xml:space="preserve">utomatic </w:t>
      </w:r>
      <w:r w:rsidRPr="0087520F">
        <w:rPr>
          <w:b w:val="0"/>
        </w:rPr>
        <w:t>r</w:t>
      </w:r>
      <w:r w:rsidR="00D26FFF" w:rsidRPr="0087520F">
        <w:rPr>
          <w:b w:val="0"/>
        </w:rPr>
        <w:t>esponses following pre-defined events</w:t>
      </w:r>
      <w:r w:rsidR="000E7FBC" w:rsidRPr="0087520F">
        <w:rPr>
          <w:b w:val="0"/>
        </w:rPr>
        <w:t>.</w:t>
      </w:r>
    </w:p>
    <w:p w14:paraId="2B922095" w14:textId="77777777" w:rsidR="001C5423" w:rsidRDefault="00953108" w:rsidP="004B3B40">
      <w:pPr>
        <w:pStyle w:val="Heading1"/>
        <w:keepNext w:val="0"/>
        <w:numPr>
          <w:ilvl w:val="3"/>
          <w:numId w:val="28"/>
        </w:numPr>
        <w:rPr>
          <w:b w:val="0"/>
        </w:rPr>
      </w:pPr>
      <w:r>
        <w:rPr>
          <w:b w:val="0"/>
        </w:rPr>
        <w:lastRenderedPageBreak/>
        <w:t>Video analytics can be configured and operate when t</w:t>
      </w:r>
      <w:r w:rsidR="001C5423" w:rsidRPr="00437B39">
        <w:rPr>
          <w:b w:val="0"/>
        </w:rPr>
        <w:t xml:space="preserve">he camera </w:t>
      </w:r>
      <w:r>
        <w:rPr>
          <w:b w:val="0"/>
        </w:rPr>
        <w:t xml:space="preserve">is </w:t>
      </w:r>
      <w:r w:rsidR="001C5423" w:rsidRPr="00437B39">
        <w:rPr>
          <w:b w:val="0"/>
        </w:rPr>
        <w:t>rotated</w:t>
      </w:r>
      <w:r>
        <w:rPr>
          <w:b w:val="0"/>
        </w:rPr>
        <w:t xml:space="preserve">, </w:t>
      </w:r>
      <w:r w:rsidR="001C5423" w:rsidRPr="00437B39">
        <w:rPr>
          <w:b w:val="0"/>
        </w:rPr>
        <w:t>resulting in a larger effective detection area per camera.</w:t>
      </w:r>
    </w:p>
    <w:p w14:paraId="1FF8B146" w14:textId="77777777" w:rsidR="001C5423" w:rsidRDefault="001C5423" w:rsidP="0087520F">
      <w:pPr>
        <w:pStyle w:val="Heading1"/>
        <w:keepNext w:val="0"/>
        <w:numPr>
          <w:ilvl w:val="3"/>
          <w:numId w:val="28"/>
        </w:numPr>
        <w:rPr>
          <w:b w:val="0"/>
          <w:bCs w:val="0"/>
        </w:rPr>
      </w:pPr>
      <w:r w:rsidRPr="00437B39">
        <w:rPr>
          <w:b w:val="0"/>
          <w:bCs w:val="0"/>
        </w:rPr>
        <w:t>The camera supports automatic and manual masking of analytic detection areas.</w:t>
      </w:r>
    </w:p>
    <w:p w14:paraId="22B59D4D" w14:textId="77777777" w:rsidR="001C5423" w:rsidRPr="00437B39" w:rsidRDefault="001C5423" w:rsidP="0087520F">
      <w:pPr>
        <w:pStyle w:val="Heading1"/>
        <w:keepNext w:val="0"/>
        <w:numPr>
          <w:ilvl w:val="3"/>
          <w:numId w:val="28"/>
        </w:numPr>
        <w:rPr>
          <w:b w:val="0"/>
          <w:bCs w:val="0"/>
        </w:rPr>
      </w:pPr>
      <w:r w:rsidRPr="00437B39">
        <w:rPr>
          <w:b w:val="0"/>
          <w:bCs w:val="0"/>
        </w:rPr>
        <w:t>Analytic sensitivity can be easily configured in high, medium and low levels.</w:t>
      </w:r>
    </w:p>
    <w:p w14:paraId="2C6068C4" w14:textId="77777777" w:rsidR="00501453" w:rsidRDefault="00501453" w:rsidP="00A43919">
      <w:pPr>
        <w:pStyle w:val="Heading1"/>
        <w:keepLines/>
        <w:numPr>
          <w:ilvl w:val="2"/>
          <w:numId w:val="28"/>
        </w:numPr>
        <w:rPr>
          <w:b w:val="0"/>
          <w:bCs w:val="0"/>
        </w:rPr>
      </w:pPr>
      <w:r w:rsidRPr="00501453">
        <w:rPr>
          <w:b w:val="0"/>
          <w:bCs w:val="0"/>
        </w:rPr>
        <w:t xml:space="preserve">Remote Site Monitoring and Management </w:t>
      </w:r>
    </w:p>
    <w:p w14:paraId="09A00039" w14:textId="77777777" w:rsidR="009B7CB6" w:rsidRDefault="005C5A79" w:rsidP="00A43919">
      <w:pPr>
        <w:pStyle w:val="Heading1"/>
        <w:keepLines/>
        <w:numPr>
          <w:ilvl w:val="3"/>
          <w:numId w:val="28"/>
        </w:numPr>
        <w:rPr>
          <w:b w:val="0"/>
        </w:rPr>
      </w:pPr>
      <w:r>
        <w:rPr>
          <w:b w:val="0"/>
        </w:rPr>
        <w:t>Built-in</w:t>
      </w:r>
      <w:r w:rsidR="00856412">
        <w:rPr>
          <w:b w:val="0"/>
        </w:rPr>
        <w:t xml:space="preserve"> utility program that provides w</w:t>
      </w:r>
      <w:r w:rsidR="00501453">
        <w:rPr>
          <w:b w:val="0"/>
        </w:rPr>
        <w:t xml:space="preserve">eb-based </w:t>
      </w:r>
      <w:r w:rsidR="001C5FBE">
        <w:rPr>
          <w:b w:val="0"/>
        </w:rPr>
        <w:t>configuration</w:t>
      </w:r>
      <w:r w:rsidR="00501453">
        <w:rPr>
          <w:b w:val="0"/>
        </w:rPr>
        <w:t xml:space="preserve"> </w:t>
      </w:r>
      <w:r w:rsidR="00516676">
        <w:rPr>
          <w:b w:val="0"/>
        </w:rPr>
        <w:t>of analytics</w:t>
      </w:r>
      <w:r w:rsidR="00856412">
        <w:rPr>
          <w:b w:val="0"/>
        </w:rPr>
        <w:t>.</w:t>
      </w:r>
    </w:p>
    <w:p w14:paraId="5A353617" w14:textId="77777777" w:rsidR="009B7CB6" w:rsidRDefault="00856412" w:rsidP="00A43919">
      <w:pPr>
        <w:pStyle w:val="Heading1"/>
        <w:keepLines/>
        <w:numPr>
          <w:ilvl w:val="3"/>
          <w:numId w:val="28"/>
        </w:numPr>
        <w:rPr>
          <w:b w:val="0"/>
        </w:rPr>
      </w:pPr>
      <w:r>
        <w:rPr>
          <w:b w:val="0"/>
        </w:rPr>
        <w:t>Enables r</w:t>
      </w:r>
      <w:r w:rsidR="009B7CB6">
        <w:rPr>
          <w:b w:val="0"/>
        </w:rPr>
        <w:t xml:space="preserve">emote camera access from any PC with </w:t>
      </w:r>
      <w:r w:rsidR="004A5D3E" w:rsidRPr="00CF0E7D">
        <w:rPr>
          <w:b w:val="0"/>
        </w:rPr>
        <w:t>Chrome, IE, Mozilla, Safari</w:t>
      </w:r>
      <w:r w:rsidR="004A5D3E" w:rsidDel="004A5D3E">
        <w:rPr>
          <w:b w:val="0"/>
        </w:rPr>
        <w:t xml:space="preserve"> </w:t>
      </w:r>
      <w:r w:rsidR="004A5D3E">
        <w:rPr>
          <w:b w:val="0"/>
        </w:rPr>
        <w:t>over Windows and iOS.</w:t>
      </w:r>
    </w:p>
    <w:p w14:paraId="4668F0B7" w14:textId="77777777" w:rsidR="007F5FBC" w:rsidRPr="0087520F" w:rsidRDefault="007F5FBC" w:rsidP="0087520F">
      <w:pPr>
        <w:pStyle w:val="Heading1"/>
        <w:keepNext w:val="0"/>
        <w:keepLines/>
        <w:numPr>
          <w:ilvl w:val="3"/>
          <w:numId w:val="28"/>
        </w:numPr>
        <w:rPr>
          <w:b w:val="0"/>
        </w:rPr>
      </w:pPr>
      <w:r w:rsidRPr="0087520F">
        <w:rPr>
          <w:b w:val="0"/>
        </w:rPr>
        <w:t>Transmit</w:t>
      </w:r>
      <w:r w:rsidR="00856412" w:rsidRPr="0087520F">
        <w:rPr>
          <w:b w:val="0"/>
        </w:rPr>
        <w:t>s</w:t>
      </w:r>
      <w:r w:rsidRPr="0087520F">
        <w:rPr>
          <w:b w:val="0"/>
        </w:rPr>
        <w:t xml:space="preserve"> high quality live video and backup local recordings from sites with </w:t>
      </w:r>
      <w:proofErr w:type="gramStart"/>
      <w:r w:rsidRPr="0087520F">
        <w:rPr>
          <w:b w:val="0"/>
        </w:rPr>
        <w:t>low-bandwidth</w:t>
      </w:r>
      <w:proofErr w:type="gramEnd"/>
      <w:r w:rsidR="00856412" w:rsidRPr="0087520F">
        <w:rPr>
          <w:b w:val="0"/>
        </w:rPr>
        <w:t>.</w:t>
      </w:r>
    </w:p>
    <w:p w14:paraId="42E76696" w14:textId="77777777" w:rsidR="0097338C" w:rsidRDefault="00FE4F6A" w:rsidP="0097338C">
      <w:pPr>
        <w:pStyle w:val="Heading1"/>
        <w:keepNext w:val="0"/>
        <w:keepLines/>
        <w:numPr>
          <w:ilvl w:val="3"/>
          <w:numId w:val="28"/>
        </w:numPr>
        <w:rPr>
          <w:b w:val="0"/>
        </w:rPr>
      </w:pPr>
      <w:r>
        <w:rPr>
          <w:b w:val="0"/>
        </w:rPr>
        <w:t xml:space="preserve">Local Storage via SD Card, maximum size </w:t>
      </w:r>
      <w:r w:rsidR="008457D8" w:rsidRPr="0097338C">
        <w:rPr>
          <w:b w:val="0"/>
        </w:rPr>
        <w:t>32</w:t>
      </w:r>
      <w:r w:rsidRPr="0097338C">
        <w:rPr>
          <w:b w:val="0"/>
        </w:rPr>
        <w:t>GB for</w:t>
      </w:r>
      <w:r>
        <w:rPr>
          <w:b w:val="0"/>
        </w:rPr>
        <w:t xml:space="preserve"> event recording only</w:t>
      </w:r>
      <w:r w:rsidR="0097338C">
        <w:rPr>
          <w:b w:val="0"/>
        </w:rPr>
        <w:t>.</w:t>
      </w:r>
      <w:r w:rsidR="00FD61A3" w:rsidRPr="00FE4F6A">
        <w:rPr>
          <w:b w:val="0"/>
        </w:rPr>
        <w:t xml:space="preserve"> </w:t>
      </w:r>
    </w:p>
    <w:p w14:paraId="4257549F" w14:textId="77777777" w:rsidR="0097338C" w:rsidRPr="0097338C" w:rsidRDefault="0097338C" w:rsidP="0097338C">
      <w:pPr>
        <w:pStyle w:val="Heading1"/>
        <w:keepNext w:val="0"/>
        <w:keepLines/>
        <w:numPr>
          <w:ilvl w:val="3"/>
          <w:numId w:val="28"/>
        </w:numPr>
        <w:rPr>
          <w:b w:val="0"/>
          <w:bCs w:val="0"/>
        </w:rPr>
      </w:pPr>
      <w:r w:rsidRPr="0097338C">
        <w:rPr>
          <w:b w:val="0"/>
          <w:bCs w:val="0"/>
        </w:rPr>
        <w:t>Enables remote I/O control.</w:t>
      </w:r>
    </w:p>
    <w:p w14:paraId="2B562038" w14:textId="77777777" w:rsidR="00830FCA" w:rsidRPr="00830FCA" w:rsidRDefault="005A3246" w:rsidP="00A43919">
      <w:pPr>
        <w:pStyle w:val="Heading1"/>
        <w:keepLines/>
        <w:numPr>
          <w:ilvl w:val="2"/>
          <w:numId w:val="28"/>
        </w:numPr>
      </w:pPr>
      <w:r>
        <w:rPr>
          <w:b w:val="0"/>
        </w:rPr>
        <w:t xml:space="preserve">Required </w:t>
      </w:r>
      <w:r w:rsidR="009708E0" w:rsidRPr="006A58DB">
        <w:rPr>
          <w:b w:val="0"/>
        </w:rPr>
        <w:t>System Elements to Complete a Workable System</w:t>
      </w:r>
    </w:p>
    <w:p w14:paraId="221ED09F" w14:textId="77777777" w:rsidR="00830FCA" w:rsidRPr="00830FCA" w:rsidRDefault="00830FCA" w:rsidP="00A43919">
      <w:pPr>
        <w:pStyle w:val="Heading1"/>
        <w:keepNext w:val="0"/>
        <w:keepLines/>
        <w:numPr>
          <w:ilvl w:val="3"/>
          <w:numId w:val="28"/>
        </w:numPr>
      </w:pPr>
      <w:r>
        <w:rPr>
          <w:b w:val="0"/>
        </w:rPr>
        <w:t>Digital Video Software or Video System See Section 282313 – Video Surveillance Control and Management Systems</w:t>
      </w:r>
    </w:p>
    <w:p w14:paraId="13363A28" w14:textId="77777777" w:rsidR="00D61813" w:rsidRPr="007930C3" w:rsidRDefault="00BE501B" w:rsidP="00843C32">
      <w:pPr>
        <w:pStyle w:val="Heading1"/>
        <w:keepLines/>
        <w:pageBreakBefore/>
        <w:rPr>
          <w:b w:val="0"/>
        </w:rPr>
      </w:pPr>
      <w:r>
        <w:lastRenderedPageBreak/>
        <w:t xml:space="preserve">PART 3 - </w:t>
      </w:r>
      <w:r w:rsidR="00D61813">
        <w:t>EXECUTION</w:t>
      </w:r>
    </w:p>
    <w:p w14:paraId="2261D491" w14:textId="77777777" w:rsidR="00D61813" w:rsidRDefault="00D61813" w:rsidP="00420B12">
      <w:pPr>
        <w:pStyle w:val="Heading1"/>
        <w:keepLines/>
        <w:numPr>
          <w:ilvl w:val="1"/>
          <w:numId w:val="23"/>
        </w:numPr>
        <w:rPr>
          <w:b w:val="0"/>
        </w:rPr>
      </w:pPr>
      <w:r>
        <w:rPr>
          <w:b w:val="0"/>
        </w:rPr>
        <w:t xml:space="preserve">Examination:  </w:t>
      </w:r>
    </w:p>
    <w:p w14:paraId="1E2495D2" w14:textId="77777777" w:rsidR="00D61813" w:rsidRDefault="00D61813" w:rsidP="00420B12">
      <w:pPr>
        <w:pStyle w:val="Heading1"/>
        <w:keepNext w:val="0"/>
        <w:keepLines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7C945647" w14:textId="77777777" w:rsidR="00D61813" w:rsidRDefault="00D61813" w:rsidP="00420B12">
      <w:pPr>
        <w:pStyle w:val="Heading1"/>
        <w:numPr>
          <w:ilvl w:val="1"/>
          <w:numId w:val="23"/>
        </w:numPr>
        <w:rPr>
          <w:b w:val="0"/>
        </w:rPr>
      </w:pPr>
      <w:r>
        <w:rPr>
          <w:b w:val="0"/>
        </w:rPr>
        <w:t>Installation:</w:t>
      </w:r>
    </w:p>
    <w:p w14:paraId="61BEDC73" w14:textId="77777777" w:rsidR="00D61813" w:rsidRDefault="00D61813" w:rsidP="00420B12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721C0EF3" w14:textId="77777777" w:rsidR="00D61813" w:rsidRDefault="00D61813" w:rsidP="00420B12">
      <w:pPr>
        <w:pStyle w:val="Heading1"/>
        <w:numPr>
          <w:ilvl w:val="1"/>
          <w:numId w:val="23"/>
        </w:numPr>
        <w:rPr>
          <w:b w:val="0"/>
        </w:rPr>
      </w:pPr>
      <w:r>
        <w:rPr>
          <w:b w:val="0"/>
        </w:rPr>
        <w:t xml:space="preserve">Preparation:  </w:t>
      </w:r>
    </w:p>
    <w:p w14:paraId="3976850D" w14:textId="77777777" w:rsidR="00D61813" w:rsidRDefault="00D61813" w:rsidP="00420B12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12DB1878" w14:textId="77777777" w:rsidR="00D61813" w:rsidRDefault="00D61813" w:rsidP="00420B12">
      <w:pPr>
        <w:pStyle w:val="Heading1"/>
        <w:numPr>
          <w:ilvl w:val="1"/>
          <w:numId w:val="23"/>
        </w:numPr>
        <w:rPr>
          <w:b w:val="0"/>
        </w:rPr>
      </w:pPr>
      <w:r>
        <w:rPr>
          <w:b w:val="0"/>
        </w:rPr>
        <w:t>Quality Control:</w:t>
      </w:r>
    </w:p>
    <w:p w14:paraId="7A4677C6" w14:textId="77777777" w:rsidR="00D61813" w:rsidRDefault="00D61813" w:rsidP="00420B12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7C6DF25E" w14:textId="77777777" w:rsidR="00D61813" w:rsidRPr="0070795A" w:rsidRDefault="00D61813" w:rsidP="00420B12">
      <w:pPr>
        <w:pStyle w:val="Heading1"/>
        <w:numPr>
          <w:ilvl w:val="1"/>
          <w:numId w:val="23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20F801B4" w14:textId="77777777" w:rsidR="00D61813" w:rsidRPr="0070795A" w:rsidRDefault="00D61813" w:rsidP="00420B12">
      <w:pPr>
        <w:pStyle w:val="Heading1"/>
        <w:keepNext w:val="0"/>
        <w:numPr>
          <w:ilvl w:val="2"/>
          <w:numId w:val="23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65660C1D" w14:textId="77777777" w:rsidR="00D61813" w:rsidRPr="0070795A" w:rsidRDefault="00D61813" w:rsidP="00420B12">
      <w:pPr>
        <w:pStyle w:val="Heading1"/>
        <w:numPr>
          <w:ilvl w:val="1"/>
          <w:numId w:val="23"/>
        </w:numPr>
        <w:rPr>
          <w:b w:val="0"/>
        </w:rPr>
      </w:pPr>
      <w:r w:rsidRPr="0070795A">
        <w:rPr>
          <w:b w:val="0"/>
        </w:rPr>
        <w:t>Handing Over:</w:t>
      </w:r>
    </w:p>
    <w:p w14:paraId="16EB9771" w14:textId="77777777" w:rsidR="00D61813" w:rsidRPr="0070795A" w:rsidRDefault="00D61813" w:rsidP="00420B12">
      <w:pPr>
        <w:pStyle w:val="Heading1"/>
        <w:keepNext w:val="0"/>
        <w:numPr>
          <w:ilvl w:val="2"/>
          <w:numId w:val="23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671D9AE5" w14:textId="77777777" w:rsidR="007B738C" w:rsidRDefault="007B738C" w:rsidP="009944A8"/>
    <w:p w14:paraId="75CC4304" w14:textId="77777777" w:rsidR="0058525E" w:rsidRDefault="0058525E" w:rsidP="009944A8"/>
    <w:p w14:paraId="3833EC03" w14:textId="77777777" w:rsidR="00370B43" w:rsidRPr="006A58DB" w:rsidRDefault="009944A8" w:rsidP="00221E8E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</w:p>
    <w:sectPr w:rsidR="00370B43" w:rsidRPr="006A58DB" w:rsidSect="00A43919">
      <w:headerReference w:type="default" r:id="rId8"/>
      <w:footerReference w:type="default" r:id="rId9"/>
      <w:pgSz w:w="12240" w:h="15840"/>
      <w:pgMar w:top="1800" w:right="108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6DA57" w14:textId="77777777" w:rsidR="00C86753" w:rsidRDefault="00C86753" w:rsidP="00501C7C">
      <w:r>
        <w:separator/>
      </w:r>
    </w:p>
    <w:p w14:paraId="60E324BA" w14:textId="77777777" w:rsidR="00C86753" w:rsidRDefault="00C86753"/>
  </w:endnote>
  <w:endnote w:type="continuationSeparator" w:id="0">
    <w:p w14:paraId="2922CEF3" w14:textId="77777777" w:rsidR="00C86753" w:rsidRDefault="00C86753" w:rsidP="00501C7C">
      <w:r>
        <w:continuationSeparator/>
      </w:r>
    </w:p>
    <w:p w14:paraId="376A0A15" w14:textId="77777777" w:rsidR="00C86753" w:rsidRDefault="00C86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6410" w14:textId="77777777" w:rsidR="00B553DB" w:rsidRDefault="00B553DB" w:rsidP="00213B84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</w:t>
    </w:r>
  </w:p>
  <w:p w14:paraId="24C6B17A" w14:textId="77777777" w:rsidR="00B553DB" w:rsidRDefault="00B553DB">
    <w:pPr>
      <w:pStyle w:val="Footer"/>
      <w:ind w:right="-18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A&amp;E</w:t>
    </w:r>
    <w:r w:rsidRPr="00221E8E">
      <w:rPr>
        <w:rFonts w:ascii="Arial" w:hAnsi="Arial" w:cs="Arial"/>
        <w:i/>
        <w:iCs/>
        <w:sz w:val="18"/>
        <w:szCs w:val="18"/>
      </w:rPr>
      <w:t xml:space="preserve"> Specifications for </w:t>
    </w:r>
    <w:r>
      <w:rPr>
        <w:rFonts w:ascii="Arial" w:hAnsi="Arial" w:cs="Arial"/>
        <w:i/>
        <w:iCs/>
        <w:sz w:val="18"/>
        <w:szCs w:val="18"/>
      </w:rPr>
      <w:t xml:space="preserve">CSI 2010 Master Format </w:t>
    </w:r>
    <w:r w:rsidRPr="00221E8E">
      <w:rPr>
        <w:rFonts w:ascii="Arial" w:hAnsi="Arial" w:cs="Arial"/>
        <w:i/>
        <w:iCs/>
        <w:sz w:val="18"/>
        <w:szCs w:val="18"/>
      </w:rPr>
      <w:t>Section 28 23 29</w:t>
    </w:r>
    <w:r>
      <w:rPr>
        <w:rFonts w:ascii="Arial" w:hAnsi="Arial" w:cs="Arial"/>
        <w:i/>
        <w:iCs/>
        <w:sz w:val="18"/>
        <w:szCs w:val="18"/>
      </w:rPr>
      <w:t xml:space="preserve">                                                  </w:t>
    </w:r>
    <w:r w:rsidR="0009388B">
      <w:rPr>
        <w:rFonts w:ascii="Arial" w:hAnsi="Arial" w:cs="Arial"/>
        <w:i/>
        <w:iCs/>
        <w:sz w:val="18"/>
        <w:szCs w:val="18"/>
      </w:rPr>
      <w:t>March 23, 2017</w:t>
    </w:r>
  </w:p>
  <w:p w14:paraId="75934BDD" w14:textId="77777777" w:rsidR="00B553DB" w:rsidRDefault="00B553DB" w:rsidP="00FB6EFB">
    <w:pPr>
      <w:pStyle w:val="Footer"/>
      <w:ind w:hanging="270"/>
      <w:jc w:val="center"/>
    </w:pPr>
    <w:r>
      <w:rPr>
        <w:rFonts w:ascii="Arial" w:hAnsi="Arial" w:cs="Arial"/>
        <w:sz w:val="18"/>
        <w:szCs w:val="18"/>
      </w:rPr>
      <w:t xml:space="preserve">Page </w:t>
    </w:r>
    <w:r w:rsidRPr="00221E8E">
      <w:rPr>
        <w:rFonts w:ascii="Arial" w:hAnsi="Arial" w:cs="Arial"/>
        <w:sz w:val="18"/>
        <w:szCs w:val="18"/>
      </w:rPr>
      <w:fldChar w:fldCharType="begin"/>
    </w:r>
    <w:r w:rsidRPr="00221E8E">
      <w:rPr>
        <w:rFonts w:ascii="Arial" w:hAnsi="Arial" w:cs="Arial"/>
        <w:sz w:val="18"/>
        <w:szCs w:val="18"/>
      </w:rPr>
      <w:instrText xml:space="preserve"> PAGE   \* MERGEFORMAT </w:instrText>
    </w:r>
    <w:r w:rsidRPr="00221E8E">
      <w:rPr>
        <w:rFonts w:ascii="Arial" w:hAnsi="Arial" w:cs="Arial"/>
        <w:sz w:val="18"/>
        <w:szCs w:val="18"/>
      </w:rPr>
      <w:fldChar w:fldCharType="separate"/>
    </w:r>
    <w:r w:rsidR="00C4710D">
      <w:rPr>
        <w:rFonts w:ascii="Arial" w:hAnsi="Arial" w:cs="Arial"/>
        <w:noProof/>
        <w:sz w:val="18"/>
        <w:szCs w:val="18"/>
      </w:rPr>
      <w:t>12</w:t>
    </w:r>
    <w:r w:rsidRPr="00221E8E">
      <w:rPr>
        <w:rFonts w:ascii="Arial" w:hAnsi="Arial" w:cs="Arial"/>
        <w:noProof/>
        <w:sz w:val="18"/>
        <w:szCs w:val="18"/>
      </w:rPr>
      <w:fldChar w:fldCharType="end"/>
    </w:r>
  </w:p>
  <w:p w14:paraId="2ED2667B" w14:textId="2C782190" w:rsidR="00B553DB" w:rsidRDefault="00A62548" w:rsidP="00A62548">
    <w:pPr>
      <w:pStyle w:val="Footer"/>
      <w:ind w:hanging="270"/>
      <w:jc w:val="center"/>
    </w:pPr>
    <w:r w:rsidRPr="0065536E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72C33" w14:textId="77777777" w:rsidR="00C86753" w:rsidRDefault="00C86753" w:rsidP="00501C7C">
      <w:r>
        <w:separator/>
      </w:r>
    </w:p>
    <w:p w14:paraId="79E78740" w14:textId="77777777" w:rsidR="00C86753" w:rsidRDefault="00C86753"/>
  </w:footnote>
  <w:footnote w:type="continuationSeparator" w:id="0">
    <w:p w14:paraId="2B5C2C06" w14:textId="77777777" w:rsidR="00C86753" w:rsidRDefault="00C86753" w:rsidP="00501C7C">
      <w:r>
        <w:continuationSeparator/>
      </w:r>
    </w:p>
    <w:p w14:paraId="0A11B20F" w14:textId="77777777" w:rsidR="00C86753" w:rsidRDefault="00C86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AFD4" w14:textId="77777777" w:rsidR="00B553DB" w:rsidRPr="00221E8E" w:rsidRDefault="00B553DB" w:rsidP="00B553DB">
    <w:pPr>
      <w:pStyle w:val="Footer"/>
      <w:rPr>
        <w:rFonts w:ascii="Arial" w:hAnsi="Arial" w:cs="Arial"/>
        <w:i/>
        <w:iCs/>
        <w:sz w:val="20"/>
        <w:szCs w:val="20"/>
      </w:rPr>
    </w:pPr>
    <w:r w:rsidRPr="00221E8E">
      <w:rPr>
        <w:rFonts w:ascii="Arial" w:hAnsi="Arial" w:cs="Arial"/>
        <w:i/>
        <w:iCs/>
        <w:sz w:val="20"/>
        <w:szCs w:val="20"/>
      </w:rPr>
      <w:t xml:space="preserve">CSI 2010 Specification for </w:t>
    </w:r>
    <w:r>
      <w:rPr>
        <w:rFonts w:ascii="Arial" w:hAnsi="Arial" w:cs="Arial"/>
        <w:i/>
        <w:iCs/>
        <w:sz w:val="20"/>
        <w:szCs w:val="20"/>
      </w:rPr>
      <w:t>FLIR FC-Series ID Thermal Analytic Camera</w:t>
    </w:r>
  </w:p>
  <w:p w14:paraId="7C9622DE" w14:textId="77777777" w:rsidR="00B553DB" w:rsidRPr="00221E8E" w:rsidRDefault="00B553DB" w:rsidP="005439BD">
    <w:pPr>
      <w:pStyle w:val="Footer"/>
      <w:ind w:right="-540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_____________________________________________________________________________________________</w:t>
    </w:r>
    <w:r>
      <w:rPr>
        <w:rFonts w:ascii="Arial" w:hAnsi="Arial" w:cs="Arial"/>
        <w:sz w:val="20"/>
        <w:szCs w:val="20"/>
      </w:rPr>
      <w:t xml:space="preserve">                  </w:t>
    </w:r>
  </w:p>
  <w:p w14:paraId="26C48A19" w14:textId="77777777" w:rsidR="00B553DB" w:rsidRDefault="00B55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94A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000C3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FF2E9B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12CB16ED"/>
    <w:multiLevelType w:val="multilevel"/>
    <w:tmpl w:val="ECD8DF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320" w:hanging="1440"/>
      </w:pPr>
      <w:rPr>
        <w:rFonts w:ascii="Symbol" w:hAnsi="Symbol" w:hint="default"/>
      </w:rPr>
    </w:lvl>
  </w:abstractNum>
  <w:abstractNum w:abstractNumId="4" w15:restartNumberingAfterBreak="0">
    <w:nsid w:val="1972642C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EF11A7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851AC3"/>
    <w:multiLevelType w:val="hybridMultilevel"/>
    <w:tmpl w:val="5DCE1BD2"/>
    <w:lvl w:ilvl="0" w:tplc="965A9D1C">
      <w:start w:val="1"/>
      <w:numFmt w:val="lowerRoman"/>
      <w:lvlText w:val="%1."/>
      <w:lvlJc w:val="left"/>
      <w:pPr>
        <w:ind w:left="2448" w:hanging="360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CD444F96">
      <w:start w:val="1"/>
      <w:numFmt w:val="lowerLetter"/>
      <w:lvlText w:val="%2."/>
      <w:lvlJc w:val="left"/>
      <w:pPr>
        <w:ind w:left="3168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0D8E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0" w15:restartNumberingAfterBreak="0">
    <w:nsid w:val="322F04D5"/>
    <w:multiLevelType w:val="hybridMultilevel"/>
    <w:tmpl w:val="08E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49F8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6C317C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03F6C9F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B02F08"/>
    <w:multiLevelType w:val="multilevel"/>
    <w:tmpl w:val="14A699CC"/>
    <w:lvl w:ilvl="0">
      <w:start w:val="2"/>
      <w:numFmt w:val="decimal"/>
      <w:pStyle w:val="Spec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Spec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903"/>
        </w:tabs>
        <w:ind w:left="903" w:hanging="633"/>
      </w:pPr>
      <w:rPr>
        <w:rFonts w:hint="default"/>
        <w:b w:val="0"/>
        <w:bCs/>
      </w:rPr>
    </w:lvl>
    <w:lvl w:ilvl="3">
      <w:start w:val="1"/>
      <w:numFmt w:val="decimal"/>
      <w:pStyle w:val="Spec4"/>
      <w:lvlText w:val="%4."/>
      <w:lvlJc w:val="left"/>
      <w:pPr>
        <w:tabs>
          <w:tab w:val="num" w:pos="1339"/>
        </w:tabs>
        <w:ind w:left="1339" w:hanging="432"/>
      </w:pPr>
      <w:rPr>
        <w:rFonts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1771"/>
        </w:tabs>
        <w:ind w:left="1771" w:hanging="432"/>
      </w:pPr>
      <w:rPr>
        <w:rFonts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2347"/>
        </w:tabs>
        <w:ind w:left="2347" w:hanging="576"/>
      </w:pPr>
      <w:rPr>
        <w:rFonts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2779"/>
        </w:tabs>
        <w:ind w:left="2779" w:hanging="432"/>
      </w:pPr>
      <w:rPr>
        <w:rFonts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3211"/>
        </w:tabs>
        <w:ind w:left="3211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2E80128"/>
    <w:multiLevelType w:val="hybridMultilevel"/>
    <w:tmpl w:val="7D7EF30A"/>
    <w:lvl w:ilvl="0" w:tplc="7C1E2C9C">
      <w:start w:val="1"/>
      <w:numFmt w:val="decimal"/>
      <w:lvlText w:val="%1."/>
      <w:lvlJc w:val="left"/>
      <w:pPr>
        <w:ind w:left="158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5B951FCE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7EC09AF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9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20" w15:restartNumberingAfterBreak="0">
    <w:nsid w:val="78842106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1" w15:restartNumberingAfterBreak="0">
    <w:nsid w:val="79766F36"/>
    <w:multiLevelType w:val="hybridMultilevel"/>
    <w:tmpl w:val="5DCE1BD2"/>
    <w:lvl w:ilvl="0" w:tplc="965A9D1C">
      <w:start w:val="1"/>
      <w:numFmt w:val="lowerRoman"/>
      <w:lvlText w:val="%1."/>
      <w:lvlJc w:val="left"/>
      <w:pPr>
        <w:ind w:left="2448" w:hanging="360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CD444F96">
      <w:start w:val="1"/>
      <w:numFmt w:val="lowerLetter"/>
      <w:lvlText w:val="%2."/>
      <w:lvlJc w:val="left"/>
      <w:pPr>
        <w:ind w:left="3168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2" w15:restartNumberingAfterBreak="0">
    <w:nsid w:val="79DC4D34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1"/>
  </w:num>
  <w:num w:numId="5">
    <w:abstractNumId w:val="18"/>
  </w:num>
  <w:num w:numId="6">
    <w:abstractNumId w:val="20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3"/>
  </w:num>
  <w:num w:numId="23">
    <w:abstractNumId w:val="6"/>
  </w:num>
  <w:num w:numId="24">
    <w:abstractNumId w:val="4"/>
  </w:num>
  <w:num w:numId="25">
    <w:abstractNumId w:val="15"/>
  </w:num>
  <w:num w:numId="26">
    <w:abstractNumId w:val="7"/>
  </w:num>
  <w:num w:numId="27">
    <w:abstractNumId w:val="12"/>
  </w:num>
  <w:num w:numId="28">
    <w:abstractNumId w:val="1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2"/>
  </w:num>
  <w:num w:numId="3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36F7"/>
    <w:rsid w:val="00010C66"/>
    <w:rsid w:val="00012CFF"/>
    <w:rsid w:val="0001365C"/>
    <w:rsid w:val="000139FB"/>
    <w:rsid w:val="000218C2"/>
    <w:rsid w:val="00025C15"/>
    <w:rsid w:val="00025D0A"/>
    <w:rsid w:val="00027594"/>
    <w:rsid w:val="00037DF3"/>
    <w:rsid w:val="00042276"/>
    <w:rsid w:val="0004480A"/>
    <w:rsid w:val="00054670"/>
    <w:rsid w:val="000631CE"/>
    <w:rsid w:val="00071364"/>
    <w:rsid w:val="000821CB"/>
    <w:rsid w:val="00082483"/>
    <w:rsid w:val="0008289B"/>
    <w:rsid w:val="000837DB"/>
    <w:rsid w:val="00083D63"/>
    <w:rsid w:val="000853C3"/>
    <w:rsid w:val="0009388B"/>
    <w:rsid w:val="00093891"/>
    <w:rsid w:val="00094C54"/>
    <w:rsid w:val="0009608A"/>
    <w:rsid w:val="000A2736"/>
    <w:rsid w:val="000A3598"/>
    <w:rsid w:val="000A52A7"/>
    <w:rsid w:val="000A5CE5"/>
    <w:rsid w:val="000A5DBA"/>
    <w:rsid w:val="000A6633"/>
    <w:rsid w:val="000A7696"/>
    <w:rsid w:val="000A7BD3"/>
    <w:rsid w:val="000B1403"/>
    <w:rsid w:val="000B40DB"/>
    <w:rsid w:val="000B6E2E"/>
    <w:rsid w:val="000C30E2"/>
    <w:rsid w:val="000C55C3"/>
    <w:rsid w:val="000C5BD0"/>
    <w:rsid w:val="000C5E7B"/>
    <w:rsid w:val="000C7C3F"/>
    <w:rsid w:val="000D091F"/>
    <w:rsid w:val="000D15E9"/>
    <w:rsid w:val="000D3912"/>
    <w:rsid w:val="000D67A4"/>
    <w:rsid w:val="000E69D2"/>
    <w:rsid w:val="000E7FBC"/>
    <w:rsid w:val="000F3C5A"/>
    <w:rsid w:val="000F6AAD"/>
    <w:rsid w:val="00114E53"/>
    <w:rsid w:val="00116428"/>
    <w:rsid w:val="001210A8"/>
    <w:rsid w:val="00125C31"/>
    <w:rsid w:val="00132981"/>
    <w:rsid w:val="00135A63"/>
    <w:rsid w:val="00135C49"/>
    <w:rsid w:val="00136449"/>
    <w:rsid w:val="00136CA9"/>
    <w:rsid w:val="001425CB"/>
    <w:rsid w:val="00144C9E"/>
    <w:rsid w:val="00144D2F"/>
    <w:rsid w:val="00156EB4"/>
    <w:rsid w:val="00157698"/>
    <w:rsid w:val="001701DC"/>
    <w:rsid w:val="001747A0"/>
    <w:rsid w:val="00174B0C"/>
    <w:rsid w:val="00180C23"/>
    <w:rsid w:val="00181A85"/>
    <w:rsid w:val="001822F3"/>
    <w:rsid w:val="001878DF"/>
    <w:rsid w:val="00191704"/>
    <w:rsid w:val="00194291"/>
    <w:rsid w:val="00196B6C"/>
    <w:rsid w:val="001A324C"/>
    <w:rsid w:val="001A683B"/>
    <w:rsid w:val="001B1FE3"/>
    <w:rsid w:val="001B4302"/>
    <w:rsid w:val="001B47DC"/>
    <w:rsid w:val="001B7FB2"/>
    <w:rsid w:val="001C2468"/>
    <w:rsid w:val="001C277B"/>
    <w:rsid w:val="001C3781"/>
    <w:rsid w:val="001C5084"/>
    <w:rsid w:val="001C508D"/>
    <w:rsid w:val="001C5423"/>
    <w:rsid w:val="001C5FBE"/>
    <w:rsid w:val="001D2B87"/>
    <w:rsid w:val="001D4F63"/>
    <w:rsid w:val="001E2505"/>
    <w:rsid w:val="001E40EA"/>
    <w:rsid w:val="001E5659"/>
    <w:rsid w:val="001E5782"/>
    <w:rsid w:val="001E6D80"/>
    <w:rsid w:val="001F0194"/>
    <w:rsid w:val="001F67D8"/>
    <w:rsid w:val="002013CB"/>
    <w:rsid w:val="00205540"/>
    <w:rsid w:val="00207556"/>
    <w:rsid w:val="00210911"/>
    <w:rsid w:val="00212802"/>
    <w:rsid w:val="00212898"/>
    <w:rsid w:val="00213B84"/>
    <w:rsid w:val="002210AC"/>
    <w:rsid w:val="00221CBE"/>
    <w:rsid w:val="00221E8E"/>
    <w:rsid w:val="00221F77"/>
    <w:rsid w:val="00226EEB"/>
    <w:rsid w:val="00227244"/>
    <w:rsid w:val="0023274A"/>
    <w:rsid w:val="00232D28"/>
    <w:rsid w:val="00240699"/>
    <w:rsid w:val="00242517"/>
    <w:rsid w:val="00253169"/>
    <w:rsid w:val="00261978"/>
    <w:rsid w:val="00261A56"/>
    <w:rsid w:val="002625DE"/>
    <w:rsid w:val="002637E2"/>
    <w:rsid w:val="00265A8B"/>
    <w:rsid w:val="002661B2"/>
    <w:rsid w:val="002665BD"/>
    <w:rsid w:val="002665F4"/>
    <w:rsid w:val="002756E7"/>
    <w:rsid w:val="00287157"/>
    <w:rsid w:val="00291523"/>
    <w:rsid w:val="00294189"/>
    <w:rsid w:val="002A0398"/>
    <w:rsid w:val="002A49D2"/>
    <w:rsid w:val="002A616B"/>
    <w:rsid w:val="002A6AC4"/>
    <w:rsid w:val="002A7B92"/>
    <w:rsid w:val="002B3E1F"/>
    <w:rsid w:val="002B62BD"/>
    <w:rsid w:val="002C35A7"/>
    <w:rsid w:val="002C6D3F"/>
    <w:rsid w:val="002C6E19"/>
    <w:rsid w:val="002D3904"/>
    <w:rsid w:val="002D3F41"/>
    <w:rsid w:val="002D5711"/>
    <w:rsid w:val="002E3634"/>
    <w:rsid w:val="002E3DC9"/>
    <w:rsid w:val="002E6C36"/>
    <w:rsid w:val="002E75D0"/>
    <w:rsid w:val="002F1A2F"/>
    <w:rsid w:val="002F302E"/>
    <w:rsid w:val="002F5CFA"/>
    <w:rsid w:val="00302A57"/>
    <w:rsid w:val="003058EF"/>
    <w:rsid w:val="00305F4B"/>
    <w:rsid w:val="00306BA4"/>
    <w:rsid w:val="0031002F"/>
    <w:rsid w:val="00310748"/>
    <w:rsid w:val="0031242C"/>
    <w:rsid w:val="00317194"/>
    <w:rsid w:val="00322D68"/>
    <w:rsid w:val="003253B3"/>
    <w:rsid w:val="003267E3"/>
    <w:rsid w:val="0032779D"/>
    <w:rsid w:val="00347FF3"/>
    <w:rsid w:val="00355A61"/>
    <w:rsid w:val="0036115F"/>
    <w:rsid w:val="00361544"/>
    <w:rsid w:val="00361B9E"/>
    <w:rsid w:val="00362215"/>
    <w:rsid w:val="00364F22"/>
    <w:rsid w:val="00366F99"/>
    <w:rsid w:val="00367D5E"/>
    <w:rsid w:val="00370B43"/>
    <w:rsid w:val="00373C70"/>
    <w:rsid w:val="00376A89"/>
    <w:rsid w:val="00381C3C"/>
    <w:rsid w:val="00387C1A"/>
    <w:rsid w:val="003A195C"/>
    <w:rsid w:val="003A44AA"/>
    <w:rsid w:val="003A51A8"/>
    <w:rsid w:val="003B1F04"/>
    <w:rsid w:val="003B7C10"/>
    <w:rsid w:val="003C2CAE"/>
    <w:rsid w:val="003C2CCB"/>
    <w:rsid w:val="003C3675"/>
    <w:rsid w:val="003C3B19"/>
    <w:rsid w:val="003C41B1"/>
    <w:rsid w:val="003C48EF"/>
    <w:rsid w:val="003D546A"/>
    <w:rsid w:val="003E1EB7"/>
    <w:rsid w:val="003F2A3A"/>
    <w:rsid w:val="003F41F9"/>
    <w:rsid w:val="003F47E1"/>
    <w:rsid w:val="004021EF"/>
    <w:rsid w:val="00403892"/>
    <w:rsid w:val="00407337"/>
    <w:rsid w:val="0041187D"/>
    <w:rsid w:val="00420B12"/>
    <w:rsid w:val="0042128F"/>
    <w:rsid w:val="0042201B"/>
    <w:rsid w:val="00423C4C"/>
    <w:rsid w:val="004323E7"/>
    <w:rsid w:val="00434310"/>
    <w:rsid w:val="00437755"/>
    <w:rsid w:val="00437B39"/>
    <w:rsid w:val="004457F2"/>
    <w:rsid w:val="004476CF"/>
    <w:rsid w:val="00452BB2"/>
    <w:rsid w:val="004577A1"/>
    <w:rsid w:val="0046000E"/>
    <w:rsid w:val="00462717"/>
    <w:rsid w:val="00464B63"/>
    <w:rsid w:val="004653CD"/>
    <w:rsid w:val="00467E62"/>
    <w:rsid w:val="00471799"/>
    <w:rsid w:val="00474EE7"/>
    <w:rsid w:val="00477C88"/>
    <w:rsid w:val="004837C3"/>
    <w:rsid w:val="004A3B96"/>
    <w:rsid w:val="004A5D3E"/>
    <w:rsid w:val="004B3B40"/>
    <w:rsid w:val="004B4CD0"/>
    <w:rsid w:val="004B6E27"/>
    <w:rsid w:val="004B7BBA"/>
    <w:rsid w:val="004C07BC"/>
    <w:rsid w:val="004C187E"/>
    <w:rsid w:val="004C1C3D"/>
    <w:rsid w:val="004C255C"/>
    <w:rsid w:val="004C2A3F"/>
    <w:rsid w:val="004D2527"/>
    <w:rsid w:val="004D3093"/>
    <w:rsid w:val="004D4F7F"/>
    <w:rsid w:val="004D7ACA"/>
    <w:rsid w:val="004E086A"/>
    <w:rsid w:val="004E2026"/>
    <w:rsid w:val="004E3662"/>
    <w:rsid w:val="004F671F"/>
    <w:rsid w:val="004F68F1"/>
    <w:rsid w:val="00501453"/>
    <w:rsid w:val="00501C7C"/>
    <w:rsid w:val="005070C5"/>
    <w:rsid w:val="00507470"/>
    <w:rsid w:val="00510E13"/>
    <w:rsid w:val="00512237"/>
    <w:rsid w:val="005122FA"/>
    <w:rsid w:val="005146D6"/>
    <w:rsid w:val="005162C0"/>
    <w:rsid w:val="00516676"/>
    <w:rsid w:val="005222BC"/>
    <w:rsid w:val="00527993"/>
    <w:rsid w:val="00537311"/>
    <w:rsid w:val="005439BD"/>
    <w:rsid w:val="005540F5"/>
    <w:rsid w:val="0055442D"/>
    <w:rsid w:val="00562741"/>
    <w:rsid w:val="00562818"/>
    <w:rsid w:val="00564768"/>
    <w:rsid w:val="0056537F"/>
    <w:rsid w:val="00566783"/>
    <w:rsid w:val="00566949"/>
    <w:rsid w:val="00571291"/>
    <w:rsid w:val="0057508C"/>
    <w:rsid w:val="005755B8"/>
    <w:rsid w:val="005815C8"/>
    <w:rsid w:val="00581E44"/>
    <w:rsid w:val="00582FA9"/>
    <w:rsid w:val="0058525E"/>
    <w:rsid w:val="00590F75"/>
    <w:rsid w:val="005A0879"/>
    <w:rsid w:val="005A0B14"/>
    <w:rsid w:val="005A26CA"/>
    <w:rsid w:val="005A3246"/>
    <w:rsid w:val="005A55B7"/>
    <w:rsid w:val="005B1D7F"/>
    <w:rsid w:val="005B1FEC"/>
    <w:rsid w:val="005C16A6"/>
    <w:rsid w:val="005C549E"/>
    <w:rsid w:val="005C5A79"/>
    <w:rsid w:val="005C6E7A"/>
    <w:rsid w:val="005C755D"/>
    <w:rsid w:val="005D27BC"/>
    <w:rsid w:val="005D40D3"/>
    <w:rsid w:val="005D6CF2"/>
    <w:rsid w:val="005E005B"/>
    <w:rsid w:val="005F4758"/>
    <w:rsid w:val="006003DD"/>
    <w:rsid w:val="00605084"/>
    <w:rsid w:val="00613BF2"/>
    <w:rsid w:val="00614A20"/>
    <w:rsid w:val="00623980"/>
    <w:rsid w:val="006245A0"/>
    <w:rsid w:val="00626C70"/>
    <w:rsid w:val="00630E51"/>
    <w:rsid w:val="00632A7C"/>
    <w:rsid w:val="00635805"/>
    <w:rsid w:val="0063669A"/>
    <w:rsid w:val="00637510"/>
    <w:rsid w:val="006423C6"/>
    <w:rsid w:val="0064313D"/>
    <w:rsid w:val="0064648F"/>
    <w:rsid w:val="0065043E"/>
    <w:rsid w:val="0065082B"/>
    <w:rsid w:val="0065147E"/>
    <w:rsid w:val="006523DD"/>
    <w:rsid w:val="006532F2"/>
    <w:rsid w:val="006548C1"/>
    <w:rsid w:val="006550D7"/>
    <w:rsid w:val="006555FF"/>
    <w:rsid w:val="00664BE9"/>
    <w:rsid w:val="006660F0"/>
    <w:rsid w:val="00677475"/>
    <w:rsid w:val="00677DB6"/>
    <w:rsid w:val="00684F89"/>
    <w:rsid w:val="00690E35"/>
    <w:rsid w:val="00691801"/>
    <w:rsid w:val="00693D15"/>
    <w:rsid w:val="00693E34"/>
    <w:rsid w:val="00695BF8"/>
    <w:rsid w:val="006971A3"/>
    <w:rsid w:val="006A1BD2"/>
    <w:rsid w:val="006A3AD8"/>
    <w:rsid w:val="006A437C"/>
    <w:rsid w:val="006A5442"/>
    <w:rsid w:val="006A58DB"/>
    <w:rsid w:val="006A6302"/>
    <w:rsid w:val="006B0869"/>
    <w:rsid w:val="006B50C7"/>
    <w:rsid w:val="006B5111"/>
    <w:rsid w:val="006B5373"/>
    <w:rsid w:val="006B5DF7"/>
    <w:rsid w:val="006B647D"/>
    <w:rsid w:val="006C2D61"/>
    <w:rsid w:val="006C382D"/>
    <w:rsid w:val="006C6BA5"/>
    <w:rsid w:val="006D0DC9"/>
    <w:rsid w:val="006D1F9D"/>
    <w:rsid w:val="006D5A5D"/>
    <w:rsid w:val="006E0479"/>
    <w:rsid w:val="006E05E2"/>
    <w:rsid w:val="006E46DE"/>
    <w:rsid w:val="006E47E4"/>
    <w:rsid w:val="006F0CFE"/>
    <w:rsid w:val="006F2296"/>
    <w:rsid w:val="006F4E6C"/>
    <w:rsid w:val="006F545C"/>
    <w:rsid w:val="00700FC9"/>
    <w:rsid w:val="00704761"/>
    <w:rsid w:val="00705E0B"/>
    <w:rsid w:val="00717B41"/>
    <w:rsid w:val="007201EE"/>
    <w:rsid w:val="00720E98"/>
    <w:rsid w:val="00721051"/>
    <w:rsid w:val="00722050"/>
    <w:rsid w:val="007243BA"/>
    <w:rsid w:val="00724F5E"/>
    <w:rsid w:val="00725176"/>
    <w:rsid w:val="00726143"/>
    <w:rsid w:val="00726E6B"/>
    <w:rsid w:val="007320CD"/>
    <w:rsid w:val="007331FC"/>
    <w:rsid w:val="00734643"/>
    <w:rsid w:val="00744498"/>
    <w:rsid w:val="00744877"/>
    <w:rsid w:val="00750017"/>
    <w:rsid w:val="007501A9"/>
    <w:rsid w:val="00757737"/>
    <w:rsid w:val="00761F97"/>
    <w:rsid w:val="00767945"/>
    <w:rsid w:val="007708D5"/>
    <w:rsid w:val="0077508C"/>
    <w:rsid w:val="00777FD5"/>
    <w:rsid w:val="00786441"/>
    <w:rsid w:val="00787168"/>
    <w:rsid w:val="007930C3"/>
    <w:rsid w:val="007943F6"/>
    <w:rsid w:val="007B1EDB"/>
    <w:rsid w:val="007B3025"/>
    <w:rsid w:val="007B4991"/>
    <w:rsid w:val="007B552C"/>
    <w:rsid w:val="007B6CC8"/>
    <w:rsid w:val="007B738C"/>
    <w:rsid w:val="007C11F4"/>
    <w:rsid w:val="007C1B11"/>
    <w:rsid w:val="007C2938"/>
    <w:rsid w:val="007D38FC"/>
    <w:rsid w:val="007D3BEE"/>
    <w:rsid w:val="007D46BF"/>
    <w:rsid w:val="007D4B40"/>
    <w:rsid w:val="007E42B8"/>
    <w:rsid w:val="007E622B"/>
    <w:rsid w:val="007E6F43"/>
    <w:rsid w:val="007E7D2F"/>
    <w:rsid w:val="007F1C95"/>
    <w:rsid w:val="007F5FBC"/>
    <w:rsid w:val="00800059"/>
    <w:rsid w:val="00805DA3"/>
    <w:rsid w:val="0080741E"/>
    <w:rsid w:val="00812CF8"/>
    <w:rsid w:val="00815702"/>
    <w:rsid w:val="008163B1"/>
    <w:rsid w:val="00816459"/>
    <w:rsid w:val="00816E19"/>
    <w:rsid w:val="008176CF"/>
    <w:rsid w:val="00820B0E"/>
    <w:rsid w:val="00822BF0"/>
    <w:rsid w:val="00825E2D"/>
    <w:rsid w:val="00830FCA"/>
    <w:rsid w:val="008318B0"/>
    <w:rsid w:val="00833598"/>
    <w:rsid w:val="00833B4E"/>
    <w:rsid w:val="00843C32"/>
    <w:rsid w:val="008452F9"/>
    <w:rsid w:val="008457D8"/>
    <w:rsid w:val="0085081C"/>
    <w:rsid w:val="00850AE1"/>
    <w:rsid w:val="00851977"/>
    <w:rsid w:val="00852FD8"/>
    <w:rsid w:val="00856412"/>
    <w:rsid w:val="00860CFB"/>
    <w:rsid w:val="0086162F"/>
    <w:rsid w:val="008622A0"/>
    <w:rsid w:val="008675BB"/>
    <w:rsid w:val="008742F2"/>
    <w:rsid w:val="0087520F"/>
    <w:rsid w:val="00877A8F"/>
    <w:rsid w:val="00880C97"/>
    <w:rsid w:val="00882C0B"/>
    <w:rsid w:val="008853CE"/>
    <w:rsid w:val="00886801"/>
    <w:rsid w:val="008908A5"/>
    <w:rsid w:val="00891566"/>
    <w:rsid w:val="008A0FB7"/>
    <w:rsid w:val="008A1088"/>
    <w:rsid w:val="008A1FBC"/>
    <w:rsid w:val="008A2025"/>
    <w:rsid w:val="008A3DBD"/>
    <w:rsid w:val="008A4CF1"/>
    <w:rsid w:val="008B1730"/>
    <w:rsid w:val="008B1F4D"/>
    <w:rsid w:val="008C2A82"/>
    <w:rsid w:val="008D4908"/>
    <w:rsid w:val="008D7F63"/>
    <w:rsid w:val="008E7D06"/>
    <w:rsid w:val="008F16DC"/>
    <w:rsid w:val="008F62A0"/>
    <w:rsid w:val="00905CC6"/>
    <w:rsid w:val="009071DE"/>
    <w:rsid w:val="0091059D"/>
    <w:rsid w:val="00911BDF"/>
    <w:rsid w:val="00915D0B"/>
    <w:rsid w:val="009307CC"/>
    <w:rsid w:val="009310F2"/>
    <w:rsid w:val="009350D0"/>
    <w:rsid w:val="00936A02"/>
    <w:rsid w:val="00941A22"/>
    <w:rsid w:val="00952149"/>
    <w:rsid w:val="00953108"/>
    <w:rsid w:val="0095642B"/>
    <w:rsid w:val="00957018"/>
    <w:rsid w:val="00964853"/>
    <w:rsid w:val="00966415"/>
    <w:rsid w:val="009708E0"/>
    <w:rsid w:val="00971D46"/>
    <w:rsid w:val="0097338C"/>
    <w:rsid w:val="00974FE4"/>
    <w:rsid w:val="0097706A"/>
    <w:rsid w:val="00977A2E"/>
    <w:rsid w:val="00983C50"/>
    <w:rsid w:val="0098705F"/>
    <w:rsid w:val="00990E74"/>
    <w:rsid w:val="00992956"/>
    <w:rsid w:val="00992970"/>
    <w:rsid w:val="009937A1"/>
    <w:rsid w:val="009944A8"/>
    <w:rsid w:val="00994730"/>
    <w:rsid w:val="009957A3"/>
    <w:rsid w:val="009968EA"/>
    <w:rsid w:val="00997BF2"/>
    <w:rsid w:val="009A092B"/>
    <w:rsid w:val="009A5367"/>
    <w:rsid w:val="009A7051"/>
    <w:rsid w:val="009B2D42"/>
    <w:rsid w:val="009B6C4E"/>
    <w:rsid w:val="009B7CB6"/>
    <w:rsid w:val="009C18FA"/>
    <w:rsid w:val="009C22B8"/>
    <w:rsid w:val="009C6DE3"/>
    <w:rsid w:val="009C7C83"/>
    <w:rsid w:val="009E1AC6"/>
    <w:rsid w:val="009F03AB"/>
    <w:rsid w:val="009F4B57"/>
    <w:rsid w:val="009F7B75"/>
    <w:rsid w:val="00A000BD"/>
    <w:rsid w:val="00A02160"/>
    <w:rsid w:val="00A03060"/>
    <w:rsid w:val="00A074E5"/>
    <w:rsid w:val="00A101C6"/>
    <w:rsid w:val="00A107DB"/>
    <w:rsid w:val="00A1439C"/>
    <w:rsid w:val="00A14568"/>
    <w:rsid w:val="00A15FF5"/>
    <w:rsid w:val="00A16B10"/>
    <w:rsid w:val="00A170B2"/>
    <w:rsid w:val="00A170F3"/>
    <w:rsid w:val="00A21014"/>
    <w:rsid w:val="00A34A1E"/>
    <w:rsid w:val="00A36843"/>
    <w:rsid w:val="00A43919"/>
    <w:rsid w:val="00A44F93"/>
    <w:rsid w:val="00A55C63"/>
    <w:rsid w:val="00A60EF6"/>
    <w:rsid w:val="00A62548"/>
    <w:rsid w:val="00A7212B"/>
    <w:rsid w:val="00A74E22"/>
    <w:rsid w:val="00A8628F"/>
    <w:rsid w:val="00A86A35"/>
    <w:rsid w:val="00A877BD"/>
    <w:rsid w:val="00AA0C4D"/>
    <w:rsid w:val="00AA3F33"/>
    <w:rsid w:val="00AA66B5"/>
    <w:rsid w:val="00AA7C01"/>
    <w:rsid w:val="00AB1E7E"/>
    <w:rsid w:val="00AB1F46"/>
    <w:rsid w:val="00AB6AB4"/>
    <w:rsid w:val="00AC4F1C"/>
    <w:rsid w:val="00AC61DA"/>
    <w:rsid w:val="00AD3B1B"/>
    <w:rsid w:val="00AD6435"/>
    <w:rsid w:val="00AE1E28"/>
    <w:rsid w:val="00AE28F2"/>
    <w:rsid w:val="00AE44A6"/>
    <w:rsid w:val="00AF10AC"/>
    <w:rsid w:val="00AF2BA6"/>
    <w:rsid w:val="00B00F29"/>
    <w:rsid w:val="00B0134C"/>
    <w:rsid w:val="00B01A3D"/>
    <w:rsid w:val="00B02E6E"/>
    <w:rsid w:val="00B0505E"/>
    <w:rsid w:val="00B10647"/>
    <w:rsid w:val="00B15047"/>
    <w:rsid w:val="00B1689A"/>
    <w:rsid w:val="00B23B5D"/>
    <w:rsid w:val="00B256B6"/>
    <w:rsid w:val="00B26F7A"/>
    <w:rsid w:val="00B27479"/>
    <w:rsid w:val="00B322B6"/>
    <w:rsid w:val="00B32C93"/>
    <w:rsid w:val="00B34C74"/>
    <w:rsid w:val="00B363C4"/>
    <w:rsid w:val="00B37EB1"/>
    <w:rsid w:val="00B407E0"/>
    <w:rsid w:val="00B40B86"/>
    <w:rsid w:val="00B414E0"/>
    <w:rsid w:val="00B43D42"/>
    <w:rsid w:val="00B55267"/>
    <w:rsid w:val="00B553DB"/>
    <w:rsid w:val="00B562CE"/>
    <w:rsid w:val="00B67C7E"/>
    <w:rsid w:val="00B7094C"/>
    <w:rsid w:val="00B7338C"/>
    <w:rsid w:val="00B7409B"/>
    <w:rsid w:val="00B81ECF"/>
    <w:rsid w:val="00B831D6"/>
    <w:rsid w:val="00B83691"/>
    <w:rsid w:val="00B83DA6"/>
    <w:rsid w:val="00B84760"/>
    <w:rsid w:val="00B85913"/>
    <w:rsid w:val="00B869B0"/>
    <w:rsid w:val="00B935BD"/>
    <w:rsid w:val="00B94D99"/>
    <w:rsid w:val="00B962BE"/>
    <w:rsid w:val="00BA1B0E"/>
    <w:rsid w:val="00BA4A55"/>
    <w:rsid w:val="00BB1697"/>
    <w:rsid w:val="00BB1EEB"/>
    <w:rsid w:val="00BB2C86"/>
    <w:rsid w:val="00BC2681"/>
    <w:rsid w:val="00BC7532"/>
    <w:rsid w:val="00BC78D3"/>
    <w:rsid w:val="00BD2021"/>
    <w:rsid w:val="00BD5966"/>
    <w:rsid w:val="00BE123E"/>
    <w:rsid w:val="00BE3C05"/>
    <w:rsid w:val="00BE501B"/>
    <w:rsid w:val="00BE7F8F"/>
    <w:rsid w:val="00BF1437"/>
    <w:rsid w:val="00BF1671"/>
    <w:rsid w:val="00BF4564"/>
    <w:rsid w:val="00BF570D"/>
    <w:rsid w:val="00BF69FF"/>
    <w:rsid w:val="00BF7A92"/>
    <w:rsid w:val="00C0012B"/>
    <w:rsid w:val="00C0176E"/>
    <w:rsid w:val="00C02273"/>
    <w:rsid w:val="00C02A58"/>
    <w:rsid w:val="00C02D73"/>
    <w:rsid w:val="00C07FC1"/>
    <w:rsid w:val="00C101FF"/>
    <w:rsid w:val="00C116F3"/>
    <w:rsid w:val="00C16776"/>
    <w:rsid w:val="00C173DE"/>
    <w:rsid w:val="00C20706"/>
    <w:rsid w:val="00C2092A"/>
    <w:rsid w:val="00C23AF9"/>
    <w:rsid w:val="00C253F5"/>
    <w:rsid w:val="00C3605F"/>
    <w:rsid w:val="00C4368D"/>
    <w:rsid w:val="00C45920"/>
    <w:rsid w:val="00C4710D"/>
    <w:rsid w:val="00C47ADE"/>
    <w:rsid w:val="00C47DBD"/>
    <w:rsid w:val="00C54DB3"/>
    <w:rsid w:val="00C56327"/>
    <w:rsid w:val="00C570AC"/>
    <w:rsid w:val="00C57651"/>
    <w:rsid w:val="00C60610"/>
    <w:rsid w:val="00C61CC5"/>
    <w:rsid w:val="00C63107"/>
    <w:rsid w:val="00C660B1"/>
    <w:rsid w:val="00C72EBC"/>
    <w:rsid w:val="00C72F92"/>
    <w:rsid w:val="00C7570C"/>
    <w:rsid w:val="00C76474"/>
    <w:rsid w:val="00C86042"/>
    <w:rsid w:val="00C86753"/>
    <w:rsid w:val="00C93E70"/>
    <w:rsid w:val="00CA0054"/>
    <w:rsid w:val="00CA130F"/>
    <w:rsid w:val="00CA2BE9"/>
    <w:rsid w:val="00CA4BB0"/>
    <w:rsid w:val="00CA5AD8"/>
    <w:rsid w:val="00CA6CDF"/>
    <w:rsid w:val="00CB08BB"/>
    <w:rsid w:val="00CB0FE1"/>
    <w:rsid w:val="00CB2B1C"/>
    <w:rsid w:val="00CB57D0"/>
    <w:rsid w:val="00CB5C79"/>
    <w:rsid w:val="00CB6BB5"/>
    <w:rsid w:val="00CB7509"/>
    <w:rsid w:val="00CC1973"/>
    <w:rsid w:val="00CC655D"/>
    <w:rsid w:val="00CD0E98"/>
    <w:rsid w:val="00CD178E"/>
    <w:rsid w:val="00CD3F18"/>
    <w:rsid w:val="00CF0E7D"/>
    <w:rsid w:val="00CF2764"/>
    <w:rsid w:val="00CF2994"/>
    <w:rsid w:val="00D0761F"/>
    <w:rsid w:val="00D22CDE"/>
    <w:rsid w:val="00D25E1A"/>
    <w:rsid w:val="00D26FFF"/>
    <w:rsid w:val="00D279FE"/>
    <w:rsid w:val="00D33E43"/>
    <w:rsid w:val="00D36859"/>
    <w:rsid w:val="00D4350E"/>
    <w:rsid w:val="00D5183C"/>
    <w:rsid w:val="00D54F75"/>
    <w:rsid w:val="00D550C7"/>
    <w:rsid w:val="00D551BA"/>
    <w:rsid w:val="00D60415"/>
    <w:rsid w:val="00D61813"/>
    <w:rsid w:val="00D64998"/>
    <w:rsid w:val="00D65C88"/>
    <w:rsid w:val="00D74F11"/>
    <w:rsid w:val="00D76706"/>
    <w:rsid w:val="00D76D31"/>
    <w:rsid w:val="00D7762E"/>
    <w:rsid w:val="00D81A4C"/>
    <w:rsid w:val="00D85618"/>
    <w:rsid w:val="00D90049"/>
    <w:rsid w:val="00D90AD1"/>
    <w:rsid w:val="00D92750"/>
    <w:rsid w:val="00D93A6F"/>
    <w:rsid w:val="00DA04AE"/>
    <w:rsid w:val="00DA14A5"/>
    <w:rsid w:val="00DA2D11"/>
    <w:rsid w:val="00DA3692"/>
    <w:rsid w:val="00DA5201"/>
    <w:rsid w:val="00DA524F"/>
    <w:rsid w:val="00DA5ACB"/>
    <w:rsid w:val="00DA5CEC"/>
    <w:rsid w:val="00DB0D60"/>
    <w:rsid w:val="00DB1F7D"/>
    <w:rsid w:val="00DB232E"/>
    <w:rsid w:val="00DB375D"/>
    <w:rsid w:val="00DB639E"/>
    <w:rsid w:val="00DB6F85"/>
    <w:rsid w:val="00DC1622"/>
    <w:rsid w:val="00DC2622"/>
    <w:rsid w:val="00DC43BB"/>
    <w:rsid w:val="00DD02EB"/>
    <w:rsid w:val="00DD03AA"/>
    <w:rsid w:val="00DD1557"/>
    <w:rsid w:val="00DD29BD"/>
    <w:rsid w:val="00DD2A40"/>
    <w:rsid w:val="00DE2FBC"/>
    <w:rsid w:val="00DE52D4"/>
    <w:rsid w:val="00DE60CC"/>
    <w:rsid w:val="00DF0335"/>
    <w:rsid w:val="00DF23E8"/>
    <w:rsid w:val="00DF52F8"/>
    <w:rsid w:val="00DF5722"/>
    <w:rsid w:val="00DF7B92"/>
    <w:rsid w:val="00E0019D"/>
    <w:rsid w:val="00E0069F"/>
    <w:rsid w:val="00E006B2"/>
    <w:rsid w:val="00E023A7"/>
    <w:rsid w:val="00E06552"/>
    <w:rsid w:val="00E12325"/>
    <w:rsid w:val="00E14FEB"/>
    <w:rsid w:val="00E213BD"/>
    <w:rsid w:val="00E21A79"/>
    <w:rsid w:val="00E2409E"/>
    <w:rsid w:val="00E2742B"/>
    <w:rsid w:val="00E27CC2"/>
    <w:rsid w:val="00E42AF8"/>
    <w:rsid w:val="00E46944"/>
    <w:rsid w:val="00E47203"/>
    <w:rsid w:val="00E5212A"/>
    <w:rsid w:val="00E551D4"/>
    <w:rsid w:val="00E55981"/>
    <w:rsid w:val="00E56568"/>
    <w:rsid w:val="00E6176A"/>
    <w:rsid w:val="00E64DAC"/>
    <w:rsid w:val="00E65593"/>
    <w:rsid w:val="00E65792"/>
    <w:rsid w:val="00E67258"/>
    <w:rsid w:val="00E71E25"/>
    <w:rsid w:val="00E72CC5"/>
    <w:rsid w:val="00E738B0"/>
    <w:rsid w:val="00E81CAD"/>
    <w:rsid w:val="00E82F61"/>
    <w:rsid w:val="00E86A15"/>
    <w:rsid w:val="00E90B1F"/>
    <w:rsid w:val="00EA01B4"/>
    <w:rsid w:val="00EA3F9A"/>
    <w:rsid w:val="00EA5DEB"/>
    <w:rsid w:val="00EB0A9A"/>
    <w:rsid w:val="00EB182B"/>
    <w:rsid w:val="00EB43DA"/>
    <w:rsid w:val="00EC0550"/>
    <w:rsid w:val="00EC07C5"/>
    <w:rsid w:val="00EC216D"/>
    <w:rsid w:val="00EC3939"/>
    <w:rsid w:val="00EC48EA"/>
    <w:rsid w:val="00EC6904"/>
    <w:rsid w:val="00ED7694"/>
    <w:rsid w:val="00EE207C"/>
    <w:rsid w:val="00EE5510"/>
    <w:rsid w:val="00EE7A2A"/>
    <w:rsid w:val="00EF6172"/>
    <w:rsid w:val="00EF789E"/>
    <w:rsid w:val="00EF7ED6"/>
    <w:rsid w:val="00F00578"/>
    <w:rsid w:val="00F03074"/>
    <w:rsid w:val="00F03DF8"/>
    <w:rsid w:val="00F05152"/>
    <w:rsid w:val="00F059C5"/>
    <w:rsid w:val="00F26D1B"/>
    <w:rsid w:val="00F30093"/>
    <w:rsid w:val="00F3414E"/>
    <w:rsid w:val="00F43843"/>
    <w:rsid w:val="00F456E8"/>
    <w:rsid w:val="00F469D5"/>
    <w:rsid w:val="00F505FF"/>
    <w:rsid w:val="00F5161E"/>
    <w:rsid w:val="00F5298A"/>
    <w:rsid w:val="00F53609"/>
    <w:rsid w:val="00F5397D"/>
    <w:rsid w:val="00F53CC1"/>
    <w:rsid w:val="00F54366"/>
    <w:rsid w:val="00F64767"/>
    <w:rsid w:val="00F64A2B"/>
    <w:rsid w:val="00F64BA9"/>
    <w:rsid w:val="00F738F3"/>
    <w:rsid w:val="00F76B72"/>
    <w:rsid w:val="00F81391"/>
    <w:rsid w:val="00F81E81"/>
    <w:rsid w:val="00F82CBA"/>
    <w:rsid w:val="00F85CAD"/>
    <w:rsid w:val="00F909D4"/>
    <w:rsid w:val="00F9335C"/>
    <w:rsid w:val="00F934FB"/>
    <w:rsid w:val="00F93EDA"/>
    <w:rsid w:val="00F94E7B"/>
    <w:rsid w:val="00F951A5"/>
    <w:rsid w:val="00FA15C2"/>
    <w:rsid w:val="00FA23FB"/>
    <w:rsid w:val="00FA2B45"/>
    <w:rsid w:val="00FA422F"/>
    <w:rsid w:val="00FB00D0"/>
    <w:rsid w:val="00FB0DFC"/>
    <w:rsid w:val="00FB349E"/>
    <w:rsid w:val="00FB4BC1"/>
    <w:rsid w:val="00FB57C7"/>
    <w:rsid w:val="00FB6EFB"/>
    <w:rsid w:val="00FB72C0"/>
    <w:rsid w:val="00FC0A22"/>
    <w:rsid w:val="00FC1C8C"/>
    <w:rsid w:val="00FD28B8"/>
    <w:rsid w:val="00FD3A0E"/>
    <w:rsid w:val="00FD3E1D"/>
    <w:rsid w:val="00FD5C22"/>
    <w:rsid w:val="00FD61A3"/>
    <w:rsid w:val="00FE0786"/>
    <w:rsid w:val="00FE10CB"/>
    <w:rsid w:val="00FE4D94"/>
    <w:rsid w:val="00FE4F6A"/>
    <w:rsid w:val="00FF0394"/>
    <w:rsid w:val="00FF29F3"/>
    <w:rsid w:val="00FF355D"/>
    <w:rsid w:val="00FF54D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805A9B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  <w:lang w:bidi="ar-SA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customStyle="1" w:styleId="Spec1">
    <w:name w:val="Spec 1"/>
    <w:basedOn w:val="Normal"/>
    <w:next w:val="Spec2"/>
    <w:rsid w:val="009937A1"/>
    <w:pPr>
      <w:keepNext/>
      <w:numPr>
        <w:numId w:val="34"/>
      </w:numPr>
      <w:spacing w:after="220"/>
      <w:outlineLvl w:val="0"/>
    </w:pPr>
    <w:rPr>
      <w:rFonts w:ascii="Arial" w:hAnsi="Arial"/>
      <w:szCs w:val="20"/>
    </w:rPr>
  </w:style>
  <w:style w:type="paragraph" w:customStyle="1" w:styleId="Spec2">
    <w:name w:val="Spec 2"/>
    <w:basedOn w:val="Normal"/>
    <w:next w:val="Spec3"/>
    <w:rsid w:val="009937A1"/>
    <w:pPr>
      <w:keepNext/>
      <w:numPr>
        <w:ilvl w:val="1"/>
        <w:numId w:val="34"/>
      </w:numPr>
      <w:spacing w:after="220"/>
      <w:outlineLvl w:val="1"/>
    </w:pPr>
    <w:rPr>
      <w:rFonts w:ascii="Arial" w:hAnsi="Arial"/>
      <w:szCs w:val="20"/>
    </w:rPr>
  </w:style>
  <w:style w:type="paragraph" w:customStyle="1" w:styleId="Spec3">
    <w:name w:val="Spec 3"/>
    <w:basedOn w:val="Normal"/>
    <w:next w:val="Spec4"/>
    <w:rsid w:val="009937A1"/>
    <w:pPr>
      <w:numPr>
        <w:ilvl w:val="2"/>
        <w:numId w:val="34"/>
      </w:numPr>
      <w:spacing w:after="220"/>
      <w:outlineLvl w:val="2"/>
    </w:pPr>
    <w:rPr>
      <w:rFonts w:ascii="Arial" w:hAnsi="Arial"/>
      <w:sz w:val="22"/>
      <w:szCs w:val="20"/>
    </w:rPr>
  </w:style>
  <w:style w:type="paragraph" w:customStyle="1" w:styleId="Spec4">
    <w:name w:val="Spec 4"/>
    <w:basedOn w:val="Normal"/>
    <w:rsid w:val="009937A1"/>
    <w:pPr>
      <w:numPr>
        <w:ilvl w:val="3"/>
        <w:numId w:val="34"/>
      </w:numPr>
      <w:spacing w:after="220"/>
      <w:outlineLvl w:val="3"/>
    </w:pPr>
    <w:rPr>
      <w:rFonts w:ascii="Arial" w:hAnsi="Arial"/>
      <w:sz w:val="22"/>
      <w:szCs w:val="20"/>
    </w:rPr>
  </w:style>
  <w:style w:type="paragraph" w:customStyle="1" w:styleId="Spec5">
    <w:name w:val="Spec 5"/>
    <w:basedOn w:val="Normal"/>
    <w:rsid w:val="009937A1"/>
    <w:pPr>
      <w:numPr>
        <w:ilvl w:val="4"/>
        <w:numId w:val="34"/>
      </w:numPr>
      <w:spacing w:after="220"/>
      <w:outlineLvl w:val="4"/>
    </w:pPr>
    <w:rPr>
      <w:rFonts w:ascii="Arial" w:hAnsi="Arial"/>
      <w:sz w:val="22"/>
      <w:szCs w:val="20"/>
    </w:rPr>
  </w:style>
  <w:style w:type="paragraph" w:customStyle="1" w:styleId="Spec6">
    <w:name w:val="Spec 6"/>
    <w:basedOn w:val="Normal"/>
    <w:rsid w:val="009937A1"/>
    <w:pPr>
      <w:numPr>
        <w:ilvl w:val="5"/>
        <w:numId w:val="34"/>
      </w:numPr>
      <w:spacing w:after="220"/>
      <w:outlineLvl w:val="5"/>
    </w:pPr>
    <w:rPr>
      <w:rFonts w:ascii="Arial" w:hAnsi="Arial"/>
      <w:szCs w:val="20"/>
    </w:rPr>
  </w:style>
  <w:style w:type="paragraph" w:customStyle="1" w:styleId="Spec7">
    <w:name w:val="Spec 7"/>
    <w:basedOn w:val="Normal"/>
    <w:rsid w:val="009937A1"/>
    <w:pPr>
      <w:numPr>
        <w:ilvl w:val="6"/>
        <w:numId w:val="34"/>
      </w:numPr>
      <w:spacing w:after="220"/>
      <w:outlineLvl w:val="6"/>
    </w:pPr>
    <w:rPr>
      <w:rFonts w:ascii="Arial" w:hAnsi="Arial"/>
      <w:szCs w:val="20"/>
    </w:rPr>
  </w:style>
  <w:style w:type="paragraph" w:customStyle="1" w:styleId="Spec8">
    <w:name w:val="Spec 8"/>
    <w:basedOn w:val="Normal"/>
    <w:rsid w:val="009937A1"/>
    <w:pPr>
      <w:numPr>
        <w:ilvl w:val="7"/>
        <w:numId w:val="34"/>
      </w:numPr>
      <w:spacing w:after="220"/>
      <w:outlineLvl w:val="7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5BE5-7A8D-4D3E-9F03-0E16BF4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3086</Words>
  <Characters>16522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2010 Specification for FC-Series ID</vt:lpstr>
    </vt:vector>
  </TitlesOfParts>
  <Company>NONE</Company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2010 Specification for FC-Series ID</dc:title>
  <dc:subject/>
  <dc:creator>Rima</dc:creator>
  <cp:keywords/>
  <dc:description/>
  <cp:lastModifiedBy>Moncino, Kai (US)</cp:lastModifiedBy>
  <cp:revision>4</cp:revision>
  <cp:lastPrinted>2016-03-25T15:18:00Z</cp:lastPrinted>
  <dcterms:created xsi:type="dcterms:W3CDTF">2017-09-19T22:33:00Z</dcterms:created>
  <dcterms:modified xsi:type="dcterms:W3CDTF">2019-12-26T23:17:00Z</dcterms:modified>
</cp:coreProperties>
</file>